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EEEEEE"/>
        <w:tblCellMar>
          <w:left w:w="0" w:type="dxa"/>
          <w:right w:w="0" w:type="dxa"/>
        </w:tblCellMar>
        <w:tblLook w:val="04A0" w:firstRow="1" w:lastRow="0" w:firstColumn="1" w:lastColumn="0" w:noHBand="0" w:noVBand="1"/>
      </w:tblPr>
      <w:tblGrid>
        <w:gridCol w:w="9027"/>
      </w:tblGrid>
      <w:tr w:rsidR="009F34E9" w:rsidRPr="009F34E9" w:rsidTr="009F34E9">
        <w:trPr>
          <w:jc w:val="center"/>
        </w:trPr>
        <w:tc>
          <w:tcPr>
            <w:tcW w:w="5000" w:type="pct"/>
            <w:shd w:val="clear" w:color="auto" w:fill="EEEEEE"/>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7"/>
            </w:tblGrid>
            <w:tr w:rsidR="009F34E9" w:rsidRPr="009F34E9">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8727"/>
                  </w:tblGrid>
                  <w:tr w:rsidR="009F34E9" w:rsidRPr="009F34E9">
                    <w:trPr>
                      <w:jc w:val="center"/>
                    </w:trPr>
                    <w:tc>
                      <w:tcPr>
                        <w:tcW w:w="0" w:type="auto"/>
                        <w:shd w:val="clear" w:color="auto" w:fill="EEEEEE"/>
                        <w:tcMar>
                          <w:top w:w="30" w:type="dxa"/>
                          <w:left w:w="0" w:type="dxa"/>
                          <w:bottom w:w="30" w:type="dxa"/>
                          <w:right w:w="0" w:type="dxa"/>
                        </w:tcMar>
                        <w:hideMark/>
                      </w:tcPr>
                      <w:tbl>
                        <w:tblPr>
                          <w:tblW w:w="5000" w:type="pct"/>
                          <w:tblCellMar>
                            <w:left w:w="0" w:type="dxa"/>
                            <w:right w:w="0" w:type="dxa"/>
                          </w:tblCellMar>
                          <w:tblLook w:val="04A0" w:firstRow="1" w:lastRow="0" w:firstColumn="1" w:lastColumn="0" w:noHBand="0" w:noVBand="1"/>
                        </w:tblPr>
                        <w:tblGrid>
                          <w:gridCol w:w="8727"/>
                        </w:tblGrid>
                        <w:tr w:rsidR="009F34E9" w:rsidRPr="009F34E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656"/>
                                <w:gridCol w:w="3071"/>
                              </w:tblGrid>
                              <w:tr w:rsidR="009F34E9" w:rsidRPr="009F34E9">
                                <w:tc>
                                  <w:tcPr>
                                    <w:tcW w:w="585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656"/>
                                    </w:tblGrid>
                                    <w:tr w:rsidR="009F34E9" w:rsidRPr="009F34E9">
                                      <w:tc>
                                        <w:tcPr>
                                          <w:tcW w:w="0" w:type="auto"/>
                                          <w:tcMar>
                                            <w:top w:w="0" w:type="dxa"/>
                                            <w:left w:w="270" w:type="dxa"/>
                                            <w:bottom w:w="135" w:type="dxa"/>
                                            <w:right w:w="270" w:type="dxa"/>
                                          </w:tcMar>
                                          <w:hideMark/>
                                        </w:tcPr>
                                        <w:p w:rsidR="009F34E9" w:rsidRPr="009F34E9" w:rsidRDefault="009F34E9" w:rsidP="009F34E9">
                                          <w:pPr>
                                            <w:rPr>
                                              <w:lang w:val="en-NZ"/>
                                            </w:rPr>
                                          </w:pPr>
                                          <w:bookmarkStart w:id="0" w:name="_GoBack"/>
                                          <w:bookmarkEnd w:id="0"/>
                                          <w:r w:rsidRPr="009F34E9">
                                            <w:rPr>
                                              <w:b/>
                                              <w:bCs/>
                                              <w:lang w:val="en-NZ"/>
                                            </w:rPr>
                                            <w:t>ISSUE 1</w:t>
                                          </w:r>
                                          <w:r w:rsidRPr="009F34E9">
                                            <w:rPr>
                                              <w:lang w:val="en-NZ"/>
                                            </w:rPr>
                                            <w:t>  JUNE 2017</w:t>
                                          </w:r>
                                        </w:p>
                                      </w:tc>
                                    </w:tr>
                                  </w:tbl>
                                  <w:p w:rsidR="009F34E9" w:rsidRPr="009F34E9" w:rsidRDefault="009F34E9" w:rsidP="009F34E9">
                                    <w:pPr>
                                      <w:rPr>
                                        <w:lang w:val="en-NZ"/>
                                      </w:rPr>
                                    </w:pPr>
                                  </w:p>
                                </w:tc>
                                <w:tc>
                                  <w:tcPr>
                                    <w:tcW w:w="315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71"/>
                                    </w:tblGrid>
                                    <w:tr w:rsidR="009F34E9" w:rsidRPr="009F34E9">
                                      <w:tc>
                                        <w:tcPr>
                                          <w:tcW w:w="0" w:type="auto"/>
                                          <w:tcMar>
                                            <w:top w:w="0" w:type="dxa"/>
                                            <w:left w:w="270" w:type="dxa"/>
                                            <w:bottom w:w="135" w:type="dxa"/>
                                            <w:right w:w="270" w:type="dxa"/>
                                          </w:tcMar>
                                          <w:hideMark/>
                                        </w:tcPr>
                                        <w:p w:rsidR="009F34E9" w:rsidRPr="009F34E9" w:rsidRDefault="009F34E9" w:rsidP="009F34E9">
                                          <w:pPr>
                                            <w:rPr>
                                              <w:lang w:val="en-NZ"/>
                                            </w:rPr>
                                          </w:pPr>
                                          <w:hyperlink r:id="rId5" w:tgtFrame="_blank" w:history="1">
                                            <w:r w:rsidRPr="009F34E9">
                                              <w:rPr>
                                                <w:rStyle w:val="Hyperlink"/>
                                                <w:lang w:val="en-NZ"/>
                                              </w:rPr>
                                              <w:t>View this email in your browser</w:t>
                                            </w:r>
                                          </w:hyperlink>
                                        </w:p>
                                      </w:tc>
                                    </w:tr>
                                  </w:tbl>
                                  <w:p w:rsidR="009F34E9" w:rsidRPr="009F34E9" w:rsidRDefault="009F34E9" w:rsidP="009F34E9">
                                    <w:pPr>
                                      <w:rPr>
                                        <w:lang w:val="en-NZ"/>
                                      </w:rPr>
                                    </w:pPr>
                                  </w:p>
                                </w:tc>
                              </w:tr>
                            </w:tbl>
                            <w:p w:rsidR="009F34E9" w:rsidRPr="009F34E9" w:rsidRDefault="009F34E9" w:rsidP="009F34E9">
                              <w:pPr>
                                <w:rPr>
                                  <w:lang w:val="en-NZ"/>
                                </w:rPr>
                              </w:pPr>
                            </w:p>
                          </w:tc>
                        </w:tr>
                      </w:tbl>
                      <w:p w:rsidR="009F34E9" w:rsidRPr="009F34E9" w:rsidRDefault="009F34E9" w:rsidP="009F34E9">
                        <w:pPr>
                          <w:rPr>
                            <w:lang w:val="en-NZ"/>
                          </w:rPr>
                        </w:pPr>
                      </w:p>
                    </w:tc>
                  </w:tr>
                  <w:tr w:rsidR="009F34E9" w:rsidRPr="009F34E9">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727"/>
                        </w:tblGrid>
                        <w:tr w:rsidR="009F34E9" w:rsidRPr="009F34E9">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7"/>
                              </w:tblGrid>
                              <w:tr w:rsidR="009F34E9" w:rsidRPr="009F34E9">
                                <w:tc>
                                  <w:tcPr>
                                    <w:tcW w:w="0" w:type="auto"/>
                                    <w:hideMark/>
                                  </w:tcPr>
                                  <w:p w:rsidR="009F34E9" w:rsidRPr="009F34E9" w:rsidRDefault="009F34E9" w:rsidP="009F34E9">
                                    <w:pPr>
                                      <w:rPr>
                                        <w:lang w:val="en-NZ"/>
                                      </w:rPr>
                                    </w:pPr>
                                    <w:r w:rsidRPr="009F34E9">
                                      <w:rPr>
                                        <w:lang w:val="en-NZ"/>
                                      </w:rPr>
                                      <w:drawing>
                                        <wp:inline distT="0" distB="0" distL="0" distR="0">
                                          <wp:extent cx="5715000" cy="2419350"/>
                                          <wp:effectExtent l="0" t="0" r="0" b="0"/>
                                          <wp:docPr id="30" name="Picture 30" descr="https://gallery.mailchimp.com/fd68a9d3a6dc386bd42769069/images/e3ba55be-b6be-4592-afbe-68bdedacc5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gallery.mailchimp.com/fd68a9d3a6dc386bd42769069/images/e3ba55be-b6be-4592-afbe-68bdedacc59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419350"/>
                                                  </a:xfrm>
                                                  <a:prstGeom prst="rect">
                                                    <a:avLst/>
                                                  </a:prstGeom>
                                                  <a:noFill/>
                                                  <a:ln>
                                                    <a:noFill/>
                                                  </a:ln>
                                                </pic:spPr>
                                              </pic:pic>
                                            </a:graphicData>
                                          </a:graphic>
                                        </wp:inline>
                                      </w:drawing>
                                    </w:r>
                                  </w:p>
                                </w:tc>
                              </w:tr>
                            </w:tbl>
                            <w:p w:rsidR="009F34E9" w:rsidRPr="009F34E9" w:rsidRDefault="009F34E9" w:rsidP="009F34E9">
                              <w:pPr>
                                <w:rPr>
                                  <w:lang w:val="en-NZ"/>
                                </w:rPr>
                              </w:pPr>
                            </w:p>
                          </w:tc>
                        </w:tr>
                      </w:tbl>
                      <w:p w:rsidR="009F34E9" w:rsidRPr="009F34E9" w:rsidRDefault="009F34E9" w:rsidP="009F34E9">
                        <w:pPr>
                          <w:rPr>
                            <w:lang w:val="en-NZ"/>
                          </w:rPr>
                        </w:pPr>
                      </w:p>
                    </w:tc>
                  </w:tr>
                  <w:tr w:rsidR="009F34E9" w:rsidRPr="009F34E9">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727"/>
                        </w:tblGrid>
                        <w:tr w:rsidR="009F34E9" w:rsidRPr="009F34E9">
                          <w:trPr>
                            <w:jc w:val="center"/>
                          </w:trPr>
                          <w:tc>
                            <w:tcPr>
                              <w:tcW w:w="0" w:type="auto"/>
                              <w:shd w:val="clear" w:color="auto" w:fill="FFFFFF"/>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4902"/>
                                <w:gridCol w:w="3825"/>
                              </w:tblGrid>
                              <w:tr w:rsidR="009F34E9" w:rsidRPr="009F34E9">
                                <w:trPr>
                                  <w:jc w:val="center"/>
                                </w:trPr>
                                <w:tc>
                                  <w:tcPr>
                                    <w:tcW w:w="6000" w:type="dxa"/>
                                    <w:hideMark/>
                                  </w:tcPr>
                                  <w:tbl>
                                    <w:tblPr>
                                      <w:tblpPr w:leftFromText="45" w:rightFromText="45" w:vertAnchor="text"/>
                                      <w:tblW w:w="6000" w:type="dxa"/>
                                      <w:shd w:val="clear" w:color="auto" w:fill="FFFFFF"/>
                                      <w:tblCellMar>
                                        <w:left w:w="0" w:type="dxa"/>
                                        <w:right w:w="0" w:type="dxa"/>
                                      </w:tblCellMar>
                                      <w:tblLook w:val="04A0" w:firstRow="1" w:lastRow="0" w:firstColumn="1" w:lastColumn="0" w:noHBand="0" w:noVBand="1"/>
                                    </w:tblPr>
                                    <w:tblGrid>
                                      <w:gridCol w:w="6000"/>
                                    </w:tblGrid>
                                    <w:tr w:rsidR="009F34E9" w:rsidRPr="009F34E9">
                                      <w:tc>
                                        <w:tcPr>
                                          <w:tcW w:w="0" w:type="auto"/>
                                          <w:shd w:val="clear" w:color="auto" w:fill="FFFFFF"/>
                                          <w:tcMar>
                                            <w:top w:w="135" w:type="dxa"/>
                                            <w:left w:w="0" w:type="dxa"/>
                                            <w:bottom w:w="135" w:type="dxa"/>
                                            <w:right w:w="0" w:type="dxa"/>
                                          </w:tcMar>
                                          <w:vAlign w:val="center"/>
                                        </w:tcPr>
                                        <w:tbl>
                                          <w:tblPr>
                                            <w:tblW w:w="5000" w:type="pct"/>
                                            <w:tblCellMar>
                                              <w:left w:w="0" w:type="dxa"/>
                                              <w:right w:w="0" w:type="dxa"/>
                                            </w:tblCellMar>
                                            <w:tblLook w:val="04A0" w:firstRow="1" w:lastRow="0" w:firstColumn="1" w:lastColumn="0" w:noHBand="0" w:noVBand="1"/>
                                          </w:tblPr>
                                          <w:tblGrid>
                                            <w:gridCol w:w="6000"/>
                                          </w:tblGrid>
                                          <w:tr w:rsidR="009F34E9" w:rsidRPr="009F34E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6000"/>
                                                </w:tblGrid>
                                                <w:tr w:rsidR="009F34E9" w:rsidRPr="009F34E9">
                                                  <w:tc>
                                                    <w:tcPr>
                                                      <w:tcW w:w="6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6000"/>
                                                      </w:tblGrid>
                                                      <w:tr w:rsidR="009F34E9" w:rsidRPr="009F34E9">
                                                        <w:tc>
                                                          <w:tcPr>
                                                            <w:tcW w:w="0" w:type="auto"/>
                                                            <w:tcMar>
                                                              <w:top w:w="0" w:type="dxa"/>
                                                              <w:left w:w="270" w:type="dxa"/>
                                                              <w:bottom w:w="135" w:type="dxa"/>
                                                              <w:right w:w="270" w:type="dxa"/>
                                                            </w:tcMar>
                                                            <w:hideMark/>
                                                          </w:tcPr>
                                                          <w:p w:rsidR="009F34E9" w:rsidRPr="009F34E9" w:rsidRDefault="009F34E9" w:rsidP="009F34E9">
                                                            <w:pPr>
                                                              <w:rPr>
                                                                <w:i/>
                                                                <w:iCs/>
                                                                <w:lang w:val="en-NZ"/>
                                                              </w:rPr>
                                                            </w:pPr>
                                                            <w:proofErr w:type="spellStart"/>
                                                            <w:r w:rsidRPr="009F34E9">
                                                              <w:rPr>
                                                                <w:b/>
                                                                <w:bCs/>
                                                                <w:i/>
                                                                <w:iCs/>
                                                                <w:lang w:val="en-NZ"/>
                                                              </w:rPr>
                                                              <w:t>Kaua</w:t>
                                                            </w:r>
                                                            <w:proofErr w:type="spellEnd"/>
                                                            <w:r w:rsidRPr="009F34E9">
                                                              <w:rPr>
                                                                <w:b/>
                                                                <w:bCs/>
                                                                <w:i/>
                                                                <w:iCs/>
                                                                <w:lang w:val="en-NZ"/>
                                                              </w:rPr>
                                                              <w:t xml:space="preserve"> e </w:t>
                                                            </w:r>
                                                            <w:proofErr w:type="spellStart"/>
                                                            <w:r w:rsidRPr="009F34E9">
                                                              <w:rPr>
                                                                <w:b/>
                                                                <w:bCs/>
                                                                <w:i/>
                                                                <w:iCs/>
                                                                <w:lang w:val="en-NZ"/>
                                                              </w:rPr>
                                                              <w:t>rangiruatia</w:t>
                                                            </w:r>
                                                            <w:proofErr w:type="spellEnd"/>
                                                            <w:r w:rsidRPr="009F34E9">
                                                              <w:rPr>
                                                                <w:b/>
                                                                <w:bCs/>
                                                                <w:i/>
                                                                <w:iCs/>
                                                                <w:lang w:val="en-NZ"/>
                                                              </w:rPr>
                                                              <w:t xml:space="preserve"> </w:t>
                                                            </w:r>
                                                            <w:proofErr w:type="spellStart"/>
                                                            <w:r w:rsidRPr="009F34E9">
                                                              <w:rPr>
                                                                <w:b/>
                                                                <w:bCs/>
                                                                <w:i/>
                                                                <w:iCs/>
                                                                <w:lang w:val="en-NZ"/>
                                                              </w:rPr>
                                                              <w:t>te</w:t>
                                                            </w:r>
                                                            <w:proofErr w:type="spellEnd"/>
                                                            <w:r w:rsidRPr="009F34E9">
                                                              <w:rPr>
                                                                <w:b/>
                                                                <w:bCs/>
                                                                <w:i/>
                                                                <w:iCs/>
                                                                <w:lang w:val="en-NZ"/>
                                                              </w:rPr>
                                                              <w:t xml:space="preserve"> </w:t>
                                                            </w:r>
                                                            <w:proofErr w:type="spellStart"/>
                                                            <w:r w:rsidRPr="009F34E9">
                                                              <w:rPr>
                                                                <w:b/>
                                                                <w:bCs/>
                                                                <w:i/>
                                                                <w:iCs/>
                                                                <w:lang w:val="en-NZ"/>
                                                              </w:rPr>
                                                              <w:t>hāpai</w:t>
                                                            </w:r>
                                                            <w:proofErr w:type="spellEnd"/>
                                                            <w:r w:rsidRPr="009F34E9">
                                                              <w:rPr>
                                                                <w:b/>
                                                                <w:bCs/>
                                                                <w:i/>
                                                                <w:iCs/>
                                                                <w:lang w:val="en-NZ"/>
                                                              </w:rPr>
                                                              <w:t xml:space="preserve"> o </w:t>
                                                            </w:r>
                                                            <w:proofErr w:type="spellStart"/>
                                                            <w:r w:rsidRPr="009F34E9">
                                                              <w:rPr>
                                                                <w:b/>
                                                                <w:bCs/>
                                                                <w:i/>
                                                                <w:iCs/>
                                                                <w:lang w:val="en-NZ"/>
                                                              </w:rPr>
                                                              <w:t>te</w:t>
                                                            </w:r>
                                                            <w:proofErr w:type="spellEnd"/>
                                                            <w:r w:rsidRPr="009F34E9">
                                                              <w:rPr>
                                                                <w:b/>
                                                                <w:bCs/>
                                                                <w:i/>
                                                                <w:iCs/>
                                                                <w:lang w:val="en-NZ"/>
                                                              </w:rPr>
                                                              <w:t xml:space="preserve"> hoe,</w:t>
                                                            </w:r>
                                                            <w:r w:rsidRPr="009F34E9">
                                                              <w:rPr>
                                                                <w:b/>
                                                                <w:bCs/>
                                                                <w:i/>
                                                                <w:iCs/>
                                                                <w:lang w:val="en-NZ"/>
                                                              </w:rPr>
                                                              <w:br/>
                                                              <w:t xml:space="preserve">e kore </w:t>
                                                            </w:r>
                                                            <w:proofErr w:type="spellStart"/>
                                                            <w:r w:rsidRPr="009F34E9">
                                                              <w:rPr>
                                                                <w:b/>
                                                                <w:bCs/>
                                                                <w:i/>
                                                                <w:iCs/>
                                                                <w:lang w:val="en-NZ"/>
                                                              </w:rPr>
                                                              <w:t>tō</w:t>
                                                            </w:r>
                                                            <w:proofErr w:type="spellEnd"/>
                                                            <w:r w:rsidRPr="009F34E9">
                                                              <w:rPr>
                                                                <w:b/>
                                                                <w:bCs/>
                                                                <w:i/>
                                                                <w:iCs/>
                                                                <w:lang w:val="en-NZ"/>
                                                              </w:rPr>
                                                              <w:t xml:space="preserve"> </w:t>
                                                            </w:r>
                                                            <w:proofErr w:type="spellStart"/>
                                                            <w:r w:rsidRPr="009F34E9">
                                                              <w:rPr>
                                                                <w:b/>
                                                                <w:bCs/>
                                                                <w:i/>
                                                                <w:iCs/>
                                                                <w:lang w:val="en-NZ"/>
                                                              </w:rPr>
                                                              <w:t>tātou</w:t>
                                                            </w:r>
                                                            <w:proofErr w:type="spellEnd"/>
                                                            <w:r w:rsidRPr="009F34E9">
                                                              <w:rPr>
                                                                <w:b/>
                                                                <w:bCs/>
                                                                <w:i/>
                                                                <w:iCs/>
                                                                <w:lang w:val="en-NZ"/>
                                                              </w:rPr>
                                                              <w:t xml:space="preserve"> waka e ū </w:t>
                                                            </w:r>
                                                            <w:proofErr w:type="spellStart"/>
                                                            <w:r w:rsidRPr="009F34E9">
                                                              <w:rPr>
                                                                <w:b/>
                                                                <w:bCs/>
                                                                <w:i/>
                                                                <w:iCs/>
                                                                <w:lang w:val="en-NZ"/>
                                                              </w:rPr>
                                                              <w:t>ki</w:t>
                                                            </w:r>
                                                            <w:proofErr w:type="spellEnd"/>
                                                            <w:r w:rsidRPr="009F34E9">
                                                              <w:rPr>
                                                                <w:b/>
                                                                <w:bCs/>
                                                                <w:i/>
                                                                <w:iCs/>
                                                                <w:lang w:val="en-NZ"/>
                                                              </w:rPr>
                                                              <w:t xml:space="preserve"> </w:t>
                                                            </w:r>
                                                            <w:proofErr w:type="spellStart"/>
                                                            <w:r w:rsidRPr="009F34E9">
                                                              <w:rPr>
                                                                <w:b/>
                                                                <w:bCs/>
                                                                <w:i/>
                                                                <w:iCs/>
                                                                <w:lang w:val="en-NZ"/>
                                                              </w:rPr>
                                                              <w:t>uta</w:t>
                                                            </w:r>
                                                            <w:proofErr w:type="spellEnd"/>
                                                            <w:r w:rsidRPr="009F34E9">
                                                              <w:rPr>
                                                                <w:b/>
                                                                <w:bCs/>
                                                                <w:i/>
                                                                <w:iCs/>
                                                                <w:lang w:val="en-NZ"/>
                                                              </w:rPr>
                                                              <w:br/>
                                                              <w:t> </w:t>
                                                            </w:r>
                                                            <w:r w:rsidRPr="009F34E9">
                                                              <w:rPr>
                                                                <w:b/>
                                                                <w:bCs/>
                                                                <w:i/>
                                                                <w:iCs/>
                                                                <w:lang w:val="en-NZ"/>
                                                              </w:rPr>
                                                              <w:br/>
                                                              <w:t>Do not lift the paddle out of unison</w:t>
                                                            </w:r>
                                                            <w:r w:rsidRPr="009F34E9">
                                                              <w:rPr>
                                                                <w:b/>
                                                                <w:bCs/>
                                                                <w:i/>
                                                                <w:iCs/>
                                                                <w:lang w:val="en-NZ"/>
                                                              </w:rPr>
                                                              <w:br/>
                                                              <w:t>or our canoe will never reach the shore</w:t>
                                                            </w:r>
                                                          </w:p>
                                                        </w:tc>
                                                      </w:tr>
                                                    </w:tbl>
                                                    <w:p w:rsidR="009F34E9" w:rsidRPr="009F34E9" w:rsidRDefault="009F34E9" w:rsidP="009F34E9">
                                                      <w:pPr>
                                                        <w:rPr>
                                                          <w:lang w:val="en-NZ"/>
                                                        </w:rPr>
                                                      </w:pPr>
                                                    </w:p>
                                                  </w:tc>
                                                </w:tr>
                                              </w:tbl>
                                              <w:p w:rsidR="009F34E9" w:rsidRPr="009F34E9" w:rsidRDefault="009F34E9" w:rsidP="009F34E9">
                                                <w:pPr>
                                                  <w:rPr>
                                                    <w:lang w:val="en-NZ"/>
                                                  </w:rPr>
                                                </w:pPr>
                                              </w:p>
                                            </w:tc>
                                          </w:tr>
                                        </w:tbl>
                                        <w:p w:rsidR="009F34E9" w:rsidRPr="009F34E9" w:rsidRDefault="009F34E9" w:rsidP="009F34E9">
                                          <w:pPr>
                                            <w:rPr>
                                              <w:lang w:val="en-NZ"/>
                                            </w:rPr>
                                          </w:pPr>
                                        </w:p>
                                        <w:tbl>
                                          <w:tblPr>
                                            <w:tblW w:w="5000" w:type="pct"/>
                                            <w:tblCellMar>
                                              <w:left w:w="0" w:type="dxa"/>
                                              <w:right w:w="0" w:type="dxa"/>
                                            </w:tblCellMar>
                                            <w:tblLook w:val="04A0" w:firstRow="1" w:lastRow="0" w:firstColumn="1" w:lastColumn="0" w:noHBand="0" w:noVBand="1"/>
                                          </w:tblPr>
                                          <w:tblGrid>
                                            <w:gridCol w:w="6000"/>
                                          </w:tblGrid>
                                          <w:tr w:rsidR="009F34E9" w:rsidRPr="009F34E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6000"/>
                                                </w:tblGrid>
                                                <w:tr w:rsidR="009F34E9" w:rsidRPr="009F34E9">
                                                  <w:tc>
                                                    <w:tcPr>
                                                      <w:tcW w:w="6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6000"/>
                                                      </w:tblGrid>
                                                      <w:tr w:rsidR="009F34E9" w:rsidRPr="009F34E9">
                                                        <w:tc>
                                                          <w:tcPr>
                                                            <w:tcW w:w="0" w:type="auto"/>
                                                            <w:tcMar>
                                                              <w:top w:w="0" w:type="dxa"/>
                                                              <w:left w:w="270" w:type="dxa"/>
                                                              <w:bottom w:w="135" w:type="dxa"/>
                                                              <w:right w:w="270" w:type="dxa"/>
                                                            </w:tcMar>
                                                            <w:hideMark/>
                                                          </w:tcPr>
                                                          <w:p w:rsidR="009F34E9" w:rsidRPr="009F34E9" w:rsidRDefault="009F34E9" w:rsidP="009F34E9">
                                                            <w:pPr>
                                                              <w:rPr>
                                                                <w:b/>
                                                                <w:bCs/>
                                                                <w:lang w:val="en-NZ"/>
                                                              </w:rPr>
                                                            </w:pPr>
                                                            <w:r w:rsidRPr="009F34E9">
                                                              <w:rPr>
                                                                <w:b/>
                                                                <w:bCs/>
                                                                <w:lang w:val="en-NZ"/>
                                                              </w:rPr>
                                                              <w:drawing>
                                                                <wp:inline distT="0" distB="0" distL="0" distR="0">
                                                                  <wp:extent cx="1152525" cy="285750"/>
                                                                  <wp:effectExtent l="0" t="0" r="0" b="0"/>
                                                                  <wp:docPr id="29" name="Picture 29" descr="https://gallery.mailchimp.com/fd68a9d3a6dc386bd42769069/images/0177bb16-0a80-43fe-bb0b-fa00323930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gallery.mailchimp.com/fd68a9d3a6dc386bd42769069/images/0177bb16-0a80-43fe-bb0b-fa003239306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285750"/>
                                                                          </a:xfrm>
                                                                          <a:prstGeom prst="rect">
                                                                            <a:avLst/>
                                                                          </a:prstGeom>
                                                                          <a:noFill/>
                                                                          <a:ln>
                                                                            <a:noFill/>
                                                                          </a:ln>
                                                                        </pic:spPr>
                                                                      </pic:pic>
                                                                    </a:graphicData>
                                                                  </a:graphic>
                                                                </wp:inline>
                                                              </w:drawing>
                                                            </w:r>
                                                          </w:p>
                                                          <w:p w:rsidR="009F34E9" w:rsidRPr="009F34E9" w:rsidRDefault="009F34E9" w:rsidP="009F34E9">
                                                            <w:pPr>
                                                              <w:rPr>
                                                                <w:b/>
                                                                <w:bCs/>
                                                                <w:lang w:val="en-NZ"/>
                                                              </w:rPr>
                                                            </w:pPr>
                                                            <w:r w:rsidRPr="009F34E9">
                                                              <w:rPr>
                                                                <w:b/>
                                                                <w:bCs/>
                                                                <w:lang w:val="en-NZ"/>
                                                              </w:rPr>
                                                              <w:t>Our first e-news!</w:t>
                                                            </w:r>
                                                          </w:p>
                                                          <w:p w:rsidR="009F34E9" w:rsidRPr="009F34E9" w:rsidRDefault="009F34E9" w:rsidP="009F34E9">
                                                            <w:pPr>
                                                              <w:rPr>
                                                                <w:lang w:val="en-NZ"/>
                                                              </w:rPr>
                                                            </w:pPr>
                                                            <w:r w:rsidRPr="009F34E9">
                                                              <w:rPr>
                                                                <w:lang w:val="en-NZ"/>
                                                              </w:rPr>
                                                              <w:t xml:space="preserve">Welcome! My name is </w:t>
                                                            </w:r>
                                                            <w:proofErr w:type="spellStart"/>
                                                            <w:r w:rsidRPr="009F34E9">
                                                              <w:rPr>
                                                                <w:lang w:val="en-NZ"/>
                                                              </w:rPr>
                                                              <w:t>Dr.</w:t>
                                                            </w:r>
                                                            <w:proofErr w:type="spellEnd"/>
                                                            <w:r w:rsidRPr="009F34E9">
                                                              <w:rPr>
                                                                <w:lang w:val="en-NZ"/>
                                                              </w:rPr>
                                                              <w:t xml:space="preserve"> Nicki Jackson and I would like to take this opportunity to introduce myself as the new Executive Director. Starting in February, I have taken over the reins from Rebecca Williams and aspire to continue the amazing path she has forged to reduce inequities in alcohol-related harm.</w:t>
                                                            </w:r>
                                                          </w:p>
                                                        </w:tc>
                                                      </w:tr>
                                                    </w:tbl>
                                                    <w:p w:rsidR="009F34E9" w:rsidRPr="009F34E9" w:rsidRDefault="009F34E9" w:rsidP="009F34E9">
                                                      <w:pPr>
                                                        <w:rPr>
                                                          <w:lang w:val="en-NZ"/>
                                                        </w:rPr>
                                                      </w:pPr>
                                                    </w:p>
                                                  </w:tc>
                                                </w:tr>
                                              </w:tbl>
                                              <w:p w:rsidR="009F34E9" w:rsidRPr="009F34E9" w:rsidRDefault="009F34E9" w:rsidP="009F34E9">
                                                <w:pPr>
                                                  <w:rPr>
                                                    <w:lang w:val="en-NZ"/>
                                                  </w:rPr>
                                                </w:pPr>
                                              </w:p>
                                            </w:tc>
                                          </w:tr>
                                        </w:tbl>
                                        <w:p w:rsidR="009F34E9" w:rsidRPr="009F34E9" w:rsidRDefault="009F34E9" w:rsidP="009F34E9">
                                          <w:pPr>
                                            <w:rPr>
                                              <w:lang w:val="en-NZ"/>
                                            </w:rPr>
                                          </w:pPr>
                                        </w:p>
                                        <w:tbl>
                                          <w:tblPr>
                                            <w:tblW w:w="5000" w:type="pct"/>
                                            <w:tblCellMar>
                                              <w:left w:w="0" w:type="dxa"/>
                                              <w:right w:w="0" w:type="dxa"/>
                                            </w:tblCellMar>
                                            <w:tblLook w:val="04A0" w:firstRow="1" w:lastRow="0" w:firstColumn="1" w:lastColumn="0" w:noHBand="0" w:noVBand="1"/>
                                          </w:tblPr>
                                          <w:tblGrid>
                                            <w:gridCol w:w="6000"/>
                                          </w:tblGrid>
                                          <w:tr w:rsidR="009F34E9" w:rsidRPr="009F34E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730"/>
                                                </w:tblGrid>
                                                <w:tr w:rsidR="009F34E9" w:rsidRPr="009F34E9">
                                                  <w:tc>
                                                    <w:tcPr>
                                                      <w:tcW w:w="0" w:type="auto"/>
                                                      <w:tcMar>
                                                        <w:top w:w="0" w:type="dxa"/>
                                                        <w:left w:w="135" w:type="dxa"/>
                                                        <w:bottom w:w="0" w:type="dxa"/>
                                                        <w:right w:w="135" w:type="dxa"/>
                                                      </w:tcMar>
                                                      <w:hideMark/>
                                                    </w:tcPr>
                                                    <w:p w:rsidR="009F34E9" w:rsidRPr="009F34E9" w:rsidRDefault="009F34E9" w:rsidP="009F34E9">
                                                      <w:pPr>
                                                        <w:rPr>
                                                          <w:lang w:val="en-NZ"/>
                                                        </w:rPr>
                                                      </w:pPr>
                                                      <w:r w:rsidRPr="009F34E9">
                                                        <w:rPr>
                                                          <w:lang w:val="en-NZ"/>
                                                        </w:rPr>
                                                        <w:lastRenderedPageBreak/>
                                                        <w:drawing>
                                                          <wp:inline distT="0" distB="0" distL="0" distR="0">
                                                            <wp:extent cx="2381250" cy="1581150"/>
                                                            <wp:effectExtent l="0" t="0" r="0" b="0"/>
                                                            <wp:docPr id="28" name="Picture 28" descr="https://gallery.mailchimp.com/fd68a9d3a6dc386bd42769069/images/4a57ccf8-8888-4ce1-ae86-7fcf2804f7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gallery.mailchimp.com/fd68a9d3a6dc386bd42769069/images/4a57ccf8-8888-4ce1-ae86-7fcf2804f7a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inline>
                                                        </w:drawing>
                                                      </w:r>
                                                    </w:p>
                                                  </w:tc>
                                                </w:tr>
                                              </w:tbl>
                                              <w:p w:rsidR="009F34E9" w:rsidRPr="009F34E9" w:rsidRDefault="009F34E9" w:rsidP="009F34E9">
                                                <w:pPr>
                                                  <w:rPr>
                                                    <w:lang w:val="en-NZ"/>
                                                  </w:rPr>
                                                </w:pPr>
                                              </w:p>
                                            </w:tc>
                                          </w:tr>
                                        </w:tbl>
                                        <w:p w:rsidR="009F34E9" w:rsidRPr="009F34E9" w:rsidRDefault="009F34E9" w:rsidP="009F34E9">
                                          <w:pPr>
                                            <w:rPr>
                                              <w:lang w:val="en-NZ"/>
                                            </w:rPr>
                                          </w:pPr>
                                        </w:p>
                                        <w:tbl>
                                          <w:tblPr>
                                            <w:tblW w:w="5000" w:type="pct"/>
                                            <w:tblCellMar>
                                              <w:left w:w="0" w:type="dxa"/>
                                              <w:right w:w="0" w:type="dxa"/>
                                            </w:tblCellMar>
                                            <w:tblLook w:val="04A0" w:firstRow="1" w:lastRow="0" w:firstColumn="1" w:lastColumn="0" w:noHBand="0" w:noVBand="1"/>
                                          </w:tblPr>
                                          <w:tblGrid>
                                            <w:gridCol w:w="6000"/>
                                          </w:tblGrid>
                                          <w:tr w:rsidR="009F34E9" w:rsidRPr="009F34E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6000"/>
                                                </w:tblGrid>
                                                <w:tr w:rsidR="009F34E9" w:rsidRPr="009F34E9">
                                                  <w:tc>
                                                    <w:tcPr>
                                                      <w:tcW w:w="6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6000"/>
                                                      </w:tblGrid>
                                                      <w:tr w:rsidR="009F34E9" w:rsidRPr="009F34E9">
                                                        <w:tc>
                                                          <w:tcPr>
                                                            <w:tcW w:w="0" w:type="auto"/>
                                                            <w:tcMar>
                                                              <w:top w:w="0" w:type="dxa"/>
                                                              <w:left w:w="270" w:type="dxa"/>
                                                              <w:bottom w:w="135" w:type="dxa"/>
                                                              <w:right w:w="270" w:type="dxa"/>
                                                            </w:tcMar>
                                                            <w:hideMark/>
                                                          </w:tcPr>
                                                          <w:p w:rsidR="009F34E9" w:rsidRPr="009F34E9" w:rsidRDefault="009F34E9" w:rsidP="009F34E9">
                                                            <w:pPr>
                                                              <w:rPr>
                                                                <w:lang w:val="en-NZ"/>
                                                              </w:rPr>
                                                            </w:pPr>
                                                            <w:r w:rsidRPr="009F34E9">
                                                              <w:rPr>
                                                                <w:lang w:val="en-NZ"/>
                                                              </w:rPr>
                                                              <w:t xml:space="preserve">I </w:t>
                                                            </w:r>
                                                            <w:proofErr w:type="gramStart"/>
                                                            <w:r w:rsidRPr="009F34E9">
                                                              <w:rPr>
                                                                <w:lang w:val="en-NZ"/>
                                                              </w:rPr>
                                                              <w:t>am privileged</w:t>
                                                            </w:r>
                                                            <w:proofErr w:type="gramEnd"/>
                                                            <w:r w:rsidRPr="009F34E9">
                                                              <w:rPr>
                                                                <w:lang w:val="en-NZ"/>
                                                              </w:rPr>
                                                              <w:t xml:space="preserve"> to have worked with many of you over the past 10 or more years. Some of you are my former students from the time I was Programme Leader for the </w:t>
                                                            </w:r>
                                                            <w:proofErr w:type="spellStart"/>
                                                            <w:r w:rsidRPr="009F34E9">
                                                              <w:rPr>
                                                                <w:lang w:val="en-NZ"/>
                                                              </w:rPr>
                                                              <w:t>BHSc</w:t>
                                                            </w:r>
                                                            <w:proofErr w:type="spellEnd"/>
                                                            <w:r w:rsidRPr="009F34E9">
                                                              <w:rPr>
                                                                <w:lang w:val="en-NZ"/>
                                                              </w:rPr>
                                                              <w:t xml:space="preserve"> (Health Promotion) degree at AUT University. Others are colleagues and stakeholders I had the pleasure of working with during my time as Project Manager of Alcohol and Tobacco at the Auckland Regional Public Health Service, overseeing alcohol regulatory and health promotion activities. It was during this role that the fire for alcohol harm reduction </w:t>
                                                            </w:r>
                                                            <w:proofErr w:type="gramStart"/>
                                                            <w:r w:rsidRPr="009F34E9">
                                                              <w:rPr>
                                                                <w:lang w:val="en-NZ"/>
                                                              </w:rPr>
                                                              <w:t>was lit</w:t>
                                                            </w:r>
                                                            <w:proofErr w:type="gramEnd"/>
                                                            <w:r w:rsidRPr="009F34E9">
                                                              <w:rPr>
                                                                <w:lang w:val="en-NZ"/>
                                                              </w:rPr>
                                                              <w:t xml:space="preserve"> in my heart – the field was complex and challenging and I had opportunities to work across sectors and with community – all I could ever ask for.</w:t>
                                                            </w:r>
                                                            <w:r w:rsidRPr="009F34E9">
                                                              <w:rPr>
                                                                <w:lang w:val="en-NZ"/>
                                                              </w:rPr>
                                                              <w:br/>
                                                            </w:r>
                                                            <w:r w:rsidRPr="009F34E9">
                                                              <w:rPr>
                                                                <w:lang w:val="en-NZ"/>
                                                              </w:rPr>
                                                              <w:br/>
                                                              <w:t xml:space="preserve">Following my time at ARPHS, I obtained a scholarship to pursue my PhD in Community Health at the University of Auckland. Completing a PhD had been a dream of mine since I was 15 years of age. My passion for the social determinants of health led me to study the role of neighbourhood deprivation, neighbourhood stigma, social cohesion and outlet density in adolescent alcohol use.  After finishing my thesis, this amazing opportunity arose at Alcohol </w:t>
                                                            </w:r>
                                                            <w:proofErr w:type="spellStart"/>
                                                            <w:r w:rsidRPr="009F34E9">
                                                              <w:rPr>
                                                                <w:lang w:val="en-NZ"/>
                                                              </w:rPr>
                                                              <w:t>Healthwatch</w:t>
                                                            </w:r>
                                                            <w:proofErr w:type="spellEnd"/>
                                                            <w:r w:rsidRPr="009F34E9">
                                                              <w:rPr>
                                                                <w:lang w:val="en-NZ"/>
                                                              </w:rPr>
                                                              <w:t xml:space="preserve">. Every day in my new </w:t>
                                                            </w:r>
                                                            <w:proofErr w:type="gramStart"/>
                                                            <w:r w:rsidRPr="009F34E9">
                                                              <w:rPr>
                                                                <w:lang w:val="en-NZ"/>
                                                              </w:rPr>
                                                              <w:t>role</w:t>
                                                            </w:r>
                                                            <w:proofErr w:type="gramEnd"/>
                                                            <w:r w:rsidRPr="009F34E9">
                                                              <w:rPr>
                                                                <w:lang w:val="en-NZ"/>
                                                              </w:rPr>
                                                              <w:t xml:space="preserve"> I am grateful for the opportunities to meet so many amazing and committed people working in the field and aspiring to make a real difference.</w:t>
                                                            </w:r>
                                                            <w:r w:rsidRPr="009F34E9">
                                                              <w:rPr>
                                                                <w:lang w:val="en-NZ"/>
                                                              </w:rPr>
                                                              <w:br/>
                                                            </w:r>
                                                            <w:r w:rsidRPr="009F34E9">
                                                              <w:rPr>
                                                                <w:lang w:val="en-NZ"/>
                                                              </w:rPr>
                                                              <w:br/>
                                                              <w:t xml:space="preserve">I sincerely hope I have the opportunity to meet each one of you as we paddle together to reach our goals. If there is </w:t>
                                                            </w:r>
                                                            <w:r w:rsidRPr="009F34E9">
                                                              <w:rPr>
                                                                <w:b/>
                                                                <w:bCs/>
                                                                <w:lang w:val="en-NZ"/>
                                                              </w:rPr>
                                                              <w:t>anything</w:t>
                                                            </w:r>
                                                            <w:r w:rsidRPr="009F34E9">
                                                              <w:rPr>
                                                                <w:lang w:val="en-NZ"/>
                                                              </w:rPr>
                                                              <w:t xml:space="preserve"> that I (or my amazing team) can do for you, please </w:t>
                                                            </w:r>
                                                            <w:proofErr w:type="gramStart"/>
                                                            <w:r w:rsidRPr="009F34E9">
                                                              <w:rPr>
                                                                <w:lang w:val="en-NZ"/>
                                                              </w:rPr>
                                                              <w:t>don’t</w:t>
                                                            </w:r>
                                                            <w:proofErr w:type="gramEnd"/>
                                                            <w:r w:rsidRPr="009F34E9">
                                                              <w:rPr>
                                                                <w:lang w:val="en-NZ"/>
                                                              </w:rPr>
                                                              <w:t xml:space="preserve"> hesitate to ask.</w:t>
                                                            </w:r>
                                                          </w:p>
                                                        </w:tc>
                                                      </w:tr>
                                                    </w:tbl>
                                                    <w:p w:rsidR="009F34E9" w:rsidRPr="009F34E9" w:rsidRDefault="009F34E9" w:rsidP="009F34E9">
                                                      <w:pPr>
                                                        <w:rPr>
                                                          <w:lang w:val="en-NZ"/>
                                                        </w:rPr>
                                                      </w:pPr>
                                                    </w:p>
                                                  </w:tc>
                                                </w:tr>
                                              </w:tbl>
                                              <w:p w:rsidR="009F34E9" w:rsidRPr="009F34E9" w:rsidRDefault="009F34E9" w:rsidP="009F34E9">
                                                <w:pPr>
                                                  <w:rPr>
                                                    <w:lang w:val="en-NZ"/>
                                                  </w:rPr>
                                                </w:pPr>
                                              </w:p>
                                            </w:tc>
                                          </w:tr>
                                        </w:tbl>
                                        <w:p w:rsidR="009F34E9" w:rsidRPr="009F34E9" w:rsidRDefault="009F34E9" w:rsidP="009F34E9">
                                          <w:pPr>
                                            <w:rPr>
                                              <w:lang w:val="en-NZ"/>
                                            </w:rPr>
                                          </w:pPr>
                                        </w:p>
                                      </w:tc>
                                    </w:tr>
                                  </w:tbl>
                                  <w:p w:rsidR="009F34E9" w:rsidRPr="009F34E9" w:rsidRDefault="009F34E9" w:rsidP="009F34E9">
                                    <w:pPr>
                                      <w:rPr>
                                        <w:lang w:val="en-NZ"/>
                                      </w:rPr>
                                    </w:pPr>
                                  </w:p>
                                </w:tc>
                                <w:tc>
                                  <w:tcPr>
                                    <w:tcW w:w="3000" w:type="dxa"/>
                                    <w:hideMark/>
                                  </w:tcPr>
                                  <w:tbl>
                                    <w:tblPr>
                                      <w:tblpPr w:leftFromText="45" w:rightFromText="45" w:vertAnchor="text"/>
                                      <w:tblW w:w="3000" w:type="dxa"/>
                                      <w:shd w:val="clear" w:color="auto" w:fill="FFFFFF"/>
                                      <w:tblCellMar>
                                        <w:left w:w="0" w:type="dxa"/>
                                        <w:right w:w="0" w:type="dxa"/>
                                      </w:tblCellMar>
                                      <w:tblLook w:val="04A0" w:firstRow="1" w:lastRow="0" w:firstColumn="1" w:lastColumn="0" w:noHBand="0" w:noVBand="1"/>
                                    </w:tblPr>
                                    <w:tblGrid>
                                      <w:gridCol w:w="3825"/>
                                    </w:tblGrid>
                                    <w:tr w:rsidR="009F34E9" w:rsidRPr="009F34E9">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3825"/>
                                          </w:tblGrid>
                                          <w:tr w:rsidR="009F34E9" w:rsidRPr="009F34E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3825"/>
                                                </w:tblGrid>
                                                <w:tr w:rsidR="009F34E9" w:rsidRPr="009F34E9">
                                                  <w:tc>
                                                    <w:tcPr>
                                                      <w:tcW w:w="3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825"/>
                                                      </w:tblGrid>
                                                      <w:tr w:rsidR="009F34E9" w:rsidRPr="009F34E9">
                                                        <w:tc>
                                                          <w:tcPr>
                                                            <w:tcW w:w="0" w:type="auto"/>
                                                            <w:tcMar>
                                                              <w:top w:w="0" w:type="dxa"/>
                                                              <w:left w:w="270" w:type="dxa"/>
                                                              <w:bottom w:w="135" w:type="dxa"/>
                                                              <w:right w:w="270" w:type="dxa"/>
                                                            </w:tcMar>
                                                            <w:hideMark/>
                                                          </w:tcPr>
                                                          <w:p w:rsidR="009F34E9" w:rsidRPr="009F34E9" w:rsidRDefault="009F34E9" w:rsidP="009F34E9">
                                                            <w:pPr>
                                                              <w:rPr>
                                                                <w:b/>
                                                                <w:bCs/>
                                                                <w:lang w:val="en-NZ"/>
                                                              </w:rPr>
                                                            </w:pPr>
                                                            <w:r w:rsidRPr="009F34E9">
                                                              <w:rPr>
                                                                <w:b/>
                                                                <w:bCs/>
                                                                <w:lang w:val="en-NZ"/>
                                                              </w:rPr>
                                                              <w:lastRenderedPageBreak/>
                                                              <w:t>In this Issue</w:t>
                                                            </w:r>
                                                          </w:p>
                                                          <w:p w:rsidR="009F34E9" w:rsidRPr="009F34E9" w:rsidRDefault="009F34E9" w:rsidP="009F34E9">
                                                            <w:pPr>
                                                              <w:rPr>
                                                                <w:lang w:val="en-NZ"/>
                                                              </w:rPr>
                                                            </w:pPr>
                                                            <w:r w:rsidRPr="009F34E9">
                                                              <w:rPr>
                                                                <w:lang w:val="en-NZ"/>
                                                              </w:rPr>
                                                              <w:br/>
                                                            </w:r>
                                                            <w:r w:rsidRPr="009F34E9">
                                                              <w:rPr>
                                                                <w:b/>
                                                                <w:bCs/>
                                                                <w:lang w:val="en-NZ"/>
                                                              </w:rPr>
                                                              <w:t>New Executive Director</w:t>
                                                            </w:r>
                                                            <w:r w:rsidRPr="009F34E9">
                                                              <w:rPr>
                                                                <w:b/>
                                                                <w:bCs/>
                                                                <w:lang w:val="en-NZ"/>
                                                              </w:rPr>
                                                              <w:br/>
                                                              <w:t>New staff</w:t>
                                                            </w:r>
                                                            <w:r w:rsidRPr="009F34E9">
                                                              <w:rPr>
                                                                <w:b/>
                                                                <w:bCs/>
                                                                <w:lang w:val="en-NZ"/>
                                                              </w:rPr>
                                                              <w:br/>
                                                              <w:t>AHW on social media</w:t>
                                                            </w:r>
                                                            <w:r w:rsidRPr="009F34E9">
                                                              <w:rPr>
                                                                <w:b/>
                                                                <w:bCs/>
                                                                <w:lang w:val="en-NZ"/>
                                                              </w:rPr>
                                                              <w:br/>
                                                              <w:t>Conferences</w:t>
                                                            </w:r>
                                                            <w:r w:rsidRPr="009F34E9">
                                                              <w:rPr>
                                                                <w:b/>
                                                                <w:bCs/>
                                                                <w:lang w:val="en-NZ"/>
                                                              </w:rPr>
                                                              <w:br/>
                                                              <w:t>Farewell to Rebecca</w:t>
                                                            </w:r>
                                                            <w:r w:rsidRPr="009F34E9">
                                                              <w:rPr>
                                                                <w:b/>
                                                                <w:bCs/>
                                                                <w:lang w:val="en-NZ"/>
                                                              </w:rPr>
                                                              <w:br/>
                                                              <w:t>Treaty of Waitangi claim</w:t>
                                                            </w:r>
                                                            <w:r w:rsidRPr="009F34E9">
                                                              <w:rPr>
                                                                <w:b/>
                                                                <w:bCs/>
                                                                <w:lang w:val="en-NZ"/>
                                                              </w:rPr>
                                                              <w:br/>
                                                              <w:t>FASD update</w:t>
                                                            </w:r>
                                                            <w:r w:rsidRPr="009F34E9">
                                                              <w:rPr>
                                                                <w:b/>
                                                                <w:bCs/>
                                                                <w:lang w:val="en-NZ"/>
                                                              </w:rPr>
                                                              <w:br/>
                                                              <w:t>Community Action Tool</w:t>
                                                            </w:r>
                                                            <w:r w:rsidRPr="009F34E9">
                                                              <w:rPr>
                                                                <w:b/>
                                                                <w:bCs/>
                                                                <w:lang w:val="en-NZ"/>
                                                              </w:rPr>
                                                              <w:br/>
                                                              <w:t>Research update</w:t>
                                                            </w:r>
                                                            <w:r w:rsidRPr="009F34E9">
                                                              <w:rPr>
                                                                <w:lang w:val="en-NZ"/>
                                                              </w:rPr>
                                                              <w:t xml:space="preserve"> </w:t>
                                                            </w:r>
                                                          </w:p>
                                                        </w:tc>
                                                      </w:tr>
                                                    </w:tbl>
                                                    <w:p w:rsidR="009F34E9" w:rsidRPr="009F34E9" w:rsidRDefault="009F34E9" w:rsidP="009F34E9">
                                                      <w:pPr>
                                                        <w:rPr>
                                                          <w:lang w:val="en-NZ"/>
                                                        </w:rPr>
                                                      </w:pPr>
                                                    </w:p>
                                                  </w:tc>
                                                </w:tr>
                                              </w:tbl>
                                              <w:p w:rsidR="009F34E9" w:rsidRPr="009F34E9" w:rsidRDefault="009F34E9" w:rsidP="009F34E9">
                                                <w:pPr>
                                                  <w:rPr>
                                                    <w:lang w:val="en-NZ"/>
                                                  </w:rPr>
                                                </w:pPr>
                                              </w:p>
                                            </w:tc>
                                          </w:tr>
                                        </w:tbl>
                                        <w:p w:rsidR="009F34E9" w:rsidRPr="009F34E9" w:rsidRDefault="009F34E9" w:rsidP="009F34E9">
                                          <w:pPr>
                                            <w:rPr>
                                              <w:lang w:val="en-NZ"/>
                                            </w:rPr>
                                          </w:pPr>
                                        </w:p>
                                        <w:tbl>
                                          <w:tblPr>
                                            <w:tblW w:w="5000" w:type="pct"/>
                                            <w:tblCellMar>
                                              <w:left w:w="0" w:type="dxa"/>
                                              <w:right w:w="0" w:type="dxa"/>
                                            </w:tblCellMar>
                                            <w:tblLook w:val="04A0" w:firstRow="1" w:lastRow="0" w:firstColumn="1" w:lastColumn="0" w:noHBand="0" w:noVBand="1"/>
                                          </w:tblPr>
                                          <w:tblGrid>
                                            <w:gridCol w:w="3825"/>
                                          </w:tblGrid>
                                          <w:tr w:rsidR="009F34E9" w:rsidRPr="009F34E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3825"/>
                                                </w:tblGrid>
                                                <w:tr w:rsidR="009F34E9" w:rsidRPr="009F34E9">
                                                  <w:tc>
                                                    <w:tcPr>
                                                      <w:tcW w:w="3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825"/>
                                                      </w:tblGrid>
                                                      <w:tr w:rsidR="009F34E9" w:rsidRPr="009F34E9">
                                                        <w:tc>
                                                          <w:tcPr>
                                                            <w:tcW w:w="0" w:type="auto"/>
                                                            <w:tcMar>
                                                              <w:top w:w="0" w:type="dxa"/>
                                                              <w:left w:w="270" w:type="dxa"/>
                                                              <w:bottom w:w="135" w:type="dxa"/>
                                                              <w:right w:w="270" w:type="dxa"/>
                                                            </w:tcMar>
                                                            <w:hideMark/>
                                                          </w:tcPr>
                                                          <w:p w:rsidR="009F34E9" w:rsidRPr="009F34E9" w:rsidRDefault="009F34E9" w:rsidP="009F34E9">
                                                            <w:pPr>
                                                              <w:rPr>
                                                                <w:b/>
                                                                <w:bCs/>
                                                                <w:lang w:val="en-NZ"/>
                                                              </w:rPr>
                                                            </w:pPr>
                                                            <w:r w:rsidRPr="009F34E9">
                                                              <w:rPr>
                                                                <w:b/>
                                                                <w:bCs/>
                                                                <w:lang w:val="en-NZ"/>
                                                              </w:rPr>
                                                              <w:drawing>
                                                                <wp:inline distT="0" distB="0" distL="0" distR="0">
                                                                  <wp:extent cx="1152525" cy="285750"/>
                                                                  <wp:effectExtent l="0" t="0" r="0" b="0"/>
                                                                  <wp:docPr id="27" name="Picture 27" descr="https://gallery.mailchimp.com/fd68a9d3a6dc386bd42769069/images/0177bb16-0a80-43fe-bb0b-fa00323930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gallery.mailchimp.com/fd68a9d3a6dc386bd42769069/images/0177bb16-0a80-43fe-bb0b-fa003239306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285750"/>
                                                                          </a:xfrm>
                                                                          <a:prstGeom prst="rect">
                                                                            <a:avLst/>
                                                                          </a:prstGeom>
                                                                          <a:noFill/>
                                                                          <a:ln>
                                                                            <a:noFill/>
                                                                          </a:ln>
                                                                        </pic:spPr>
                                                                      </pic:pic>
                                                                    </a:graphicData>
                                                                  </a:graphic>
                                                                </wp:inline>
                                                              </w:drawing>
                                                            </w:r>
                                                          </w:p>
                                                          <w:p w:rsidR="009F34E9" w:rsidRPr="009F34E9" w:rsidRDefault="009F34E9" w:rsidP="009F34E9">
                                                            <w:pPr>
                                                              <w:rPr>
                                                                <w:b/>
                                                                <w:bCs/>
                                                                <w:lang w:val="en-NZ"/>
                                                              </w:rPr>
                                                            </w:pPr>
                                                            <w:r w:rsidRPr="009F34E9">
                                                              <w:rPr>
                                                                <w:b/>
                                                                <w:bCs/>
                                                                <w:lang w:val="en-NZ"/>
                                                              </w:rPr>
                                                              <w:t>AHW on social media</w:t>
                                                            </w:r>
                                                          </w:p>
                                                          <w:p w:rsidR="009F34E9" w:rsidRPr="009F34E9" w:rsidRDefault="009F34E9" w:rsidP="009F34E9">
                                                            <w:pPr>
                                                              <w:rPr>
                                                                <w:lang w:val="en-NZ"/>
                                                              </w:rPr>
                                                            </w:pPr>
                                                            <w:r w:rsidRPr="009F34E9">
                                                              <w:rPr>
                                                                <w:lang w:val="en-NZ"/>
                                                              </w:rPr>
                                                              <w:t xml:space="preserve">Feel free to join us on </w:t>
                                                            </w:r>
                                                            <w:hyperlink r:id="rId9" w:tgtFrame="_blank" w:history="1">
                                                              <w:r w:rsidRPr="009F34E9">
                                                                <w:rPr>
                                                                  <w:rStyle w:val="Hyperlink"/>
                                                                  <w:lang w:val="en-NZ"/>
                                                                </w:rPr>
                                                                <w:t>Facebook</w:t>
                                                              </w:r>
                                                            </w:hyperlink>
                                                            <w:r w:rsidRPr="009F34E9">
                                                              <w:rPr>
                                                                <w:lang w:val="en-NZ"/>
                                                              </w:rPr>
                                                              <w:t xml:space="preserve"> and </w:t>
                                                            </w:r>
                                                            <w:hyperlink r:id="rId10" w:tgtFrame="_blank" w:history="1">
                                                              <w:r w:rsidRPr="009F34E9">
                                                                <w:rPr>
                                                                  <w:rStyle w:val="Hyperlink"/>
                                                                  <w:lang w:val="en-NZ"/>
                                                                </w:rPr>
                                                                <w:t>Twitter</w:t>
                                                              </w:r>
                                                            </w:hyperlink>
                                                            <w:r w:rsidRPr="009F34E9">
                                                              <w:rPr>
                                                                <w:lang w:val="en-NZ"/>
                                                              </w:rPr>
                                                              <w:br/>
                                                            </w:r>
                                                            <w:r w:rsidRPr="009F34E9">
                                                              <w:rPr>
                                                                <w:lang w:val="en-NZ"/>
                                                              </w:rPr>
                                                              <w:br/>
                                                              <w:t>A new website linking to our social media is coming soon – watch this space...</w:t>
                                                            </w:r>
                                                          </w:p>
                                                        </w:tc>
                                                      </w:tr>
                                                    </w:tbl>
                                                    <w:p w:rsidR="009F34E9" w:rsidRPr="009F34E9" w:rsidRDefault="009F34E9" w:rsidP="009F34E9">
                                                      <w:pPr>
                                                        <w:rPr>
                                                          <w:lang w:val="en-NZ"/>
                                                        </w:rPr>
                                                      </w:pPr>
                                                    </w:p>
                                                  </w:tc>
                                                </w:tr>
                                              </w:tbl>
                                              <w:p w:rsidR="009F34E9" w:rsidRPr="009F34E9" w:rsidRDefault="009F34E9" w:rsidP="009F34E9">
                                                <w:pPr>
                                                  <w:rPr>
                                                    <w:lang w:val="en-NZ"/>
                                                  </w:rPr>
                                                </w:pPr>
                                              </w:p>
                                            </w:tc>
                                          </w:tr>
                                        </w:tbl>
                                        <w:p w:rsidR="009F34E9" w:rsidRPr="009F34E9" w:rsidRDefault="009F34E9" w:rsidP="009F34E9">
                                          <w:pPr>
                                            <w:rPr>
                                              <w:lang w:val="en-NZ"/>
                                            </w:rPr>
                                          </w:pPr>
                                        </w:p>
                                        <w:tbl>
                                          <w:tblPr>
                                            <w:tblW w:w="5000" w:type="pct"/>
                                            <w:tblCellMar>
                                              <w:left w:w="0" w:type="dxa"/>
                                              <w:right w:w="0" w:type="dxa"/>
                                            </w:tblCellMar>
                                            <w:tblLook w:val="04A0" w:firstRow="1" w:lastRow="0" w:firstColumn="1" w:lastColumn="0" w:noHBand="0" w:noVBand="1"/>
                                          </w:tblPr>
                                          <w:tblGrid>
                                            <w:gridCol w:w="3825"/>
                                          </w:tblGrid>
                                          <w:tr w:rsidR="009F34E9" w:rsidRPr="009F34E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3825"/>
                                                </w:tblGrid>
                                                <w:tr w:rsidR="009F34E9" w:rsidRPr="009F34E9">
                                                  <w:tc>
                                                    <w:tcPr>
                                                      <w:tcW w:w="3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825"/>
                                                      </w:tblGrid>
                                                      <w:tr w:rsidR="009F34E9" w:rsidRPr="009F34E9">
                                                        <w:tc>
                                                          <w:tcPr>
                                                            <w:tcW w:w="0" w:type="auto"/>
                                                            <w:tcMar>
                                                              <w:top w:w="0" w:type="dxa"/>
                                                              <w:left w:w="270" w:type="dxa"/>
                                                              <w:bottom w:w="135" w:type="dxa"/>
                                                              <w:right w:w="270" w:type="dxa"/>
                                                            </w:tcMar>
                                                            <w:hideMark/>
                                                          </w:tcPr>
                                                          <w:p w:rsidR="009F34E9" w:rsidRPr="009F34E9" w:rsidRDefault="009F34E9" w:rsidP="009F34E9">
                                                            <w:pPr>
                                                              <w:rPr>
                                                                <w:lang w:val="en-NZ"/>
                                                              </w:rPr>
                                                            </w:pPr>
                                                            <w:r w:rsidRPr="009F34E9">
                                                              <w:rPr>
                                                                <w:lang w:val="en-NZ"/>
                                                              </w:rPr>
                                                              <w:lastRenderedPageBreak/>
                                                              <w:drawing>
                                                                <wp:inline distT="0" distB="0" distL="0" distR="0">
                                                                  <wp:extent cx="1143000" cy="295275"/>
                                                                  <wp:effectExtent l="0" t="0" r="0" b="0"/>
                                                                  <wp:docPr id="26" name="Picture 26" descr="https://gallery.mailchimp.com/fd68a9d3a6dc386bd42769069/images/8cbc3904-c860-4d7c-8245-461fad839f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gallery.mailchimp.com/fd68a9d3a6dc386bd42769069/images/8cbc3904-c860-4d7c-8245-461fad839fa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95275"/>
                                                                          </a:xfrm>
                                                                          <a:prstGeom prst="rect">
                                                                            <a:avLst/>
                                                                          </a:prstGeom>
                                                                          <a:noFill/>
                                                                          <a:ln>
                                                                            <a:noFill/>
                                                                          </a:ln>
                                                                        </pic:spPr>
                                                                      </pic:pic>
                                                                    </a:graphicData>
                                                                  </a:graphic>
                                                                </wp:inline>
                                                              </w:drawing>
                                                            </w:r>
                                                            <w:r w:rsidRPr="009F34E9">
                                                              <w:rPr>
                                                                <w:lang w:val="en-NZ"/>
                                                              </w:rPr>
                                                              <w:br/>
                                                            </w:r>
                                                            <w:r w:rsidRPr="009F34E9">
                                                              <w:rPr>
                                                                <w:lang w:val="en-NZ"/>
                                                              </w:rPr>
                                                              <w:br/>
                                                            </w:r>
                                                            <w:r w:rsidRPr="009F34E9">
                                                              <w:rPr>
                                                                <w:b/>
                                                                <w:bCs/>
                                                                <w:lang w:val="en-NZ"/>
                                                              </w:rPr>
                                                              <w:t>Parliamentary Drug Law Symposium 2017</w:t>
                                                            </w:r>
                                                            <w:r w:rsidRPr="009F34E9">
                                                              <w:rPr>
                                                                <w:lang w:val="en-NZ"/>
                                                              </w:rPr>
                                                              <w:br/>
                                                              <w:t>5-6 July, Wellington</w:t>
                                                            </w:r>
                                                            <w:r w:rsidRPr="009F34E9">
                                                              <w:rPr>
                                                                <w:lang w:val="en-NZ"/>
                                                              </w:rPr>
                                                              <w:br/>
                                                            </w:r>
                                                            <w:hyperlink r:id="rId12" w:tgtFrame="_blank" w:history="1">
                                                              <w:r w:rsidRPr="009F34E9">
                                                                <w:rPr>
                                                                  <w:rStyle w:val="Hyperlink"/>
                                                                  <w:lang w:val="en-NZ"/>
                                                                </w:rPr>
                                                                <w:t>https://2017-parliamentary-drug-policy-symposium-healthy-drug-law.lilregie.com/step1</w:t>
                                                              </w:r>
                                                            </w:hyperlink>
                                                            <w:r w:rsidRPr="009F34E9">
                                                              <w:rPr>
                                                                <w:lang w:val="en-NZ"/>
                                                              </w:rPr>
                                                              <w:t> </w:t>
                                                            </w:r>
                                                            <w:r w:rsidRPr="009F34E9">
                                                              <w:rPr>
                                                                <w:lang w:val="en-NZ"/>
                                                              </w:rPr>
                                                              <w:br/>
                                                            </w:r>
                                                            <w:r w:rsidRPr="009F34E9">
                                                              <w:rPr>
                                                                <w:lang w:val="en-NZ"/>
                                                              </w:rPr>
                                                              <w:br/>
                                                            </w:r>
                                                            <w:r w:rsidRPr="009F34E9">
                                                              <w:rPr>
                                                                <w:b/>
                                                                <w:bCs/>
                                                                <w:lang w:val="en-NZ"/>
                                                              </w:rPr>
                                                              <w:t>Cutting Edge 2017</w:t>
                                                            </w:r>
                                                            <w:r w:rsidRPr="009F34E9">
                                                              <w:rPr>
                                                                <w:lang w:val="en-NZ"/>
                                                              </w:rPr>
                                                              <w:br/>
                                                            </w:r>
                                                            <w:r w:rsidRPr="009F34E9">
                                                              <w:rPr>
                                                                <w:i/>
                                                                <w:iCs/>
                                                                <w:lang w:val="en-NZ"/>
                                                              </w:rPr>
                                                              <w:t>Addiction is everybody's business</w:t>
                                                            </w:r>
                                                            <w:r w:rsidRPr="009F34E9">
                                                              <w:rPr>
                                                                <w:lang w:val="en-NZ"/>
                                                              </w:rPr>
                                                              <w:br/>
                                                              <w:t>6-9 September, Wellington</w:t>
                                                            </w:r>
                                                            <w:r w:rsidRPr="009F34E9">
                                                              <w:rPr>
                                                                <w:lang w:val="en-NZ"/>
                                                              </w:rPr>
                                                              <w:br/>
                                                            </w:r>
                                                            <w:hyperlink r:id="rId13" w:tgtFrame="_blank" w:history="1">
                                                              <w:r w:rsidRPr="009F34E9">
                                                                <w:rPr>
                                                                  <w:rStyle w:val="Hyperlink"/>
                                                                  <w:lang w:val="en-NZ"/>
                                                                </w:rPr>
                                                                <w:t>http://www.cmnzl.co.nz/cutting-edge-2017/ </w:t>
                                                              </w:r>
                                                            </w:hyperlink>
                                                            <w:r w:rsidRPr="009F34E9">
                                                              <w:rPr>
                                                                <w:lang w:val="en-NZ"/>
                                                              </w:rPr>
                                                              <w:br/>
                                                            </w:r>
                                                            <w:r w:rsidRPr="009F34E9">
                                                              <w:rPr>
                                                                <w:lang w:val="en-NZ"/>
                                                              </w:rPr>
                                                              <w:br/>
                                                            </w:r>
                                                            <w:r w:rsidRPr="009F34E9">
                                                              <w:rPr>
                                                                <w:b/>
                                                                <w:bCs/>
                                                                <w:lang w:val="en-NZ"/>
                                                              </w:rPr>
                                                              <w:t>Public Health Association Annual Conference</w:t>
                                                            </w:r>
                                                            <w:r w:rsidRPr="009F34E9">
                                                              <w:rPr>
                                                                <w:lang w:val="en-NZ"/>
                                                              </w:rPr>
                                                              <w:br/>
                                                            </w:r>
                                                            <w:r w:rsidRPr="009F34E9">
                                                              <w:rPr>
                                                                <w:i/>
                                                                <w:iCs/>
                                                                <w:lang w:val="en-NZ"/>
                                                              </w:rPr>
                                                              <w:t>Valuing connections, connecting values</w:t>
                                                            </w:r>
                                                            <w:r w:rsidRPr="009F34E9">
                                                              <w:rPr>
                                                                <w:lang w:val="en-NZ"/>
                                                              </w:rPr>
                                                              <w:br/>
                                                              <w:t>2-4 October 2017, Christchurch</w:t>
                                                            </w:r>
                                                            <w:r w:rsidRPr="009F34E9">
                                                              <w:rPr>
                                                                <w:lang w:val="en-NZ"/>
                                                              </w:rPr>
                                                              <w:br/>
                                                            </w:r>
                                                            <w:hyperlink r:id="rId14" w:history="1">
                                                              <w:r w:rsidRPr="009F34E9">
                                                                <w:rPr>
                                                                  <w:rStyle w:val="Hyperlink"/>
                                                                  <w:lang w:val="en-NZ"/>
                                                                </w:rPr>
                                                                <w:t>http://www.conference.co.nz/phanz17/home</w:t>
                                                              </w:r>
                                                            </w:hyperlink>
                                                            <w:r w:rsidRPr="009F34E9">
                                                              <w:rPr>
                                                                <w:lang w:val="en-NZ"/>
                                                              </w:rPr>
                                                              <w:br/>
                                                            </w:r>
                                                            <w:r w:rsidRPr="009F34E9">
                                                              <w:rPr>
                                                                <w:lang w:val="en-NZ"/>
                                                              </w:rPr>
                                                              <w:br/>
                                                            </w:r>
                                                            <w:r w:rsidRPr="009F34E9">
                                                              <w:rPr>
                                                                <w:b/>
                                                                <w:bCs/>
                                                                <w:lang w:val="en-NZ"/>
                                                              </w:rPr>
                                                              <w:t>Global Alcohol Policy Conference</w:t>
                                                            </w:r>
                                                            <w:r w:rsidRPr="009F34E9">
                                                              <w:rPr>
                                                                <w:lang w:val="en-NZ"/>
                                                              </w:rPr>
                                                              <w:br/>
                                                            </w:r>
                                                            <w:r w:rsidRPr="009F34E9">
                                                              <w:rPr>
                                                                <w:i/>
                                                                <w:iCs/>
                                                                <w:lang w:val="en-NZ"/>
                                                              </w:rPr>
                                                              <w:t>Mobilising for Change - Alcohol Policy and the evidence for action</w:t>
                                                            </w:r>
                                                            <w:r w:rsidRPr="009F34E9">
                                                              <w:rPr>
                                                                <w:lang w:val="en-NZ"/>
                                                              </w:rPr>
                                                              <w:br/>
                                                              <w:t>4-6 October 2017, Melbourne</w:t>
                                                            </w:r>
                                                            <w:r w:rsidRPr="009F34E9">
                                                              <w:rPr>
                                                                <w:lang w:val="en-NZ"/>
                                                              </w:rPr>
                                                              <w:br/>
                                                            </w:r>
                                                            <w:hyperlink r:id="rId15" w:history="1">
                                                              <w:r w:rsidRPr="009F34E9">
                                                                <w:rPr>
                                                                  <w:rStyle w:val="Hyperlink"/>
                                                                  <w:lang w:val="en-NZ"/>
                                                                </w:rPr>
                                                                <w:t>https://www.gapc2017.org.au/</w:t>
                                                              </w:r>
                                                            </w:hyperlink>
                                                          </w:p>
                                                        </w:tc>
                                                      </w:tr>
                                                    </w:tbl>
                                                    <w:p w:rsidR="009F34E9" w:rsidRPr="009F34E9" w:rsidRDefault="009F34E9" w:rsidP="009F34E9">
                                                      <w:pPr>
                                                        <w:rPr>
                                                          <w:lang w:val="en-NZ"/>
                                                        </w:rPr>
                                                      </w:pPr>
                                                    </w:p>
                                                  </w:tc>
                                                </w:tr>
                                              </w:tbl>
                                              <w:p w:rsidR="009F34E9" w:rsidRPr="009F34E9" w:rsidRDefault="009F34E9" w:rsidP="009F34E9">
                                                <w:pPr>
                                                  <w:rPr>
                                                    <w:lang w:val="en-NZ"/>
                                                  </w:rPr>
                                                </w:pPr>
                                              </w:p>
                                            </w:tc>
                                          </w:tr>
                                        </w:tbl>
                                        <w:p w:rsidR="009F34E9" w:rsidRPr="009F34E9" w:rsidRDefault="009F34E9" w:rsidP="009F34E9">
                                          <w:pPr>
                                            <w:rPr>
                                              <w:lang w:val="en-NZ"/>
                                            </w:rPr>
                                          </w:pPr>
                                        </w:p>
                                      </w:tc>
                                    </w:tr>
                                  </w:tbl>
                                  <w:p w:rsidR="009F34E9" w:rsidRPr="009F34E9" w:rsidRDefault="009F34E9" w:rsidP="009F34E9">
                                    <w:pPr>
                                      <w:rPr>
                                        <w:lang w:val="en-NZ"/>
                                      </w:rPr>
                                    </w:pPr>
                                  </w:p>
                                </w:tc>
                              </w:tr>
                            </w:tbl>
                            <w:p w:rsidR="009F34E9" w:rsidRPr="009F34E9" w:rsidRDefault="009F34E9" w:rsidP="009F34E9">
                              <w:pPr>
                                <w:rPr>
                                  <w:lang w:val="en-NZ"/>
                                </w:rPr>
                              </w:pPr>
                            </w:p>
                          </w:tc>
                        </w:tr>
                      </w:tbl>
                      <w:p w:rsidR="009F34E9" w:rsidRPr="009F34E9" w:rsidRDefault="009F34E9" w:rsidP="009F34E9">
                        <w:pPr>
                          <w:rPr>
                            <w:lang w:val="en-NZ"/>
                          </w:rPr>
                        </w:pPr>
                      </w:p>
                    </w:tc>
                  </w:tr>
                  <w:tr w:rsidR="009F34E9" w:rsidRPr="009F34E9">
                    <w:trPr>
                      <w:jc w:val="center"/>
                    </w:trPr>
                    <w:tc>
                      <w:tcPr>
                        <w:tcW w:w="0" w:type="auto"/>
                        <w:tcBorders>
                          <w:top w:val="single" w:sz="12" w:space="0" w:color="FFFFFF"/>
                          <w:left w:val="nil"/>
                          <w:bottom w:val="nil"/>
                          <w:right w:val="nil"/>
                        </w:tcBorders>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7"/>
                        </w:tblGrid>
                        <w:tr w:rsidR="009F34E9" w:rsidRPr="009F34E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7"/>
                              </w:tblGrid>
                              <w:tr w:rsidR="009F34E9" w:rsidRPr="009F34E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7"/>
                                    </w:tblGrid>
                                    <w:tr w:rsidR="009F34E9" w:rsidRPr="009F34E9">
                                      <w:tc>
                                        <w:tcPr>
                                          <w:tcW w:w="0" w:type="auto"/>
                                          <w:tcMar>
                                            <w:top w:w="0" w:type="dxa"/>
                                            <w:left w:w="270" w:type="dxa"/>
                                            <w:bottom w:w="135" w:type="dxa"/>
                                            <w:right w:w="270" w:type="dxa"/>
                                          </w:tcMar>
                                          <w:hideMark/>
                                        </w:tcPr>
                                        <w:p w:rsidR="009F34E9" w:rsidRPr="009F34E9" w:rsidRDefault="009F34E9" w:rsidP="009F34E9">
                                          <w:pPr>
                                            <w:rPr>
                                              <w:b/>
                                              <w:bCs/>
                                              <w:lang w:val="en-NZ"/>
                                            </w:rPr>
                                          </w:pPr>
                                          <w:r w:rsidRPr="009F34E9">
                                            <w:rPr>
                                              <w:b/>
                                              <w:bCs/>
                                              <w:lang w:val="en-NZ"/>
                                            </w:rPr>
                                            <w:lastRenderedPageBreak/>
                                            <w:drawing>
                                              <wp:inline distT="0" distB="0" distL="0" distR="0">
                                                <wp:extent cx="1143000" cy="285750"/>
                                                <wp:effectExtent l="0" t="0" r="0" b="0"/>
                                                <wp:docPr id="25" name="Picture 25" descr="https://gallery.mailchimp.com/fd68a9d3a6dc386bd42769069/images/0177bb16-0a80-43fe-bb0b-fa00323930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gallery.mailchimp.com/fd68a9d3a6dc386bd42769069/images/0177bb16-0a80-43fe-bb0b-fa003239306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p>
                                        <w:p w:rsidR="009F34E9" w:rsidRPr="009F34E9" w:rsidRDefault="009F34E9" w:rsidP="009F34E9">
                                          <w:pPr>
                                            <w:rPr>
                                              <w:b/>
                                              <w:bCs/>
                                              <w:lang w:val="en-NZ"/>
                                            </w:rPr>
                                          </w:pPr>
                                          <w:r w:rsidRPr="009F34E9">
                                            <w:rPr>
                                              <w:b/>
                                              <w:bCs/>
                                              <w:lang w:val="en-NZ"/>
                                            </w:rPr>
                                            <w:t>Introducing...</w:t>
                                          </w:r>
                                        </w:p>
                                        <w:p w:rsidR="009F34E9" w:rsidRPr="009F34E9" w:rsidRDefault="009F34E9" w:rsidP="009F34E9">
                                          <w:pPr>
                                            <w:rPr>
                                              <w:lang w:val="en-NZ"/>
                                            </w:rPr>
                                          </w:pPr>
                                          <w:r w:rsidRPr="009F34E9">
                                            <w:rPr>
                                              <w:lang w:val="en-NZ"/>
                                            </w:rPr>
                                            <w:t xml:space="preserve">Kia </w:t>
                                          </w:r>
                                          <w:proofErr w:type="spellStart"/>
                                          <w:r w:rsidRPr="009F34E9">
                                            <w:rPr>
                                              <w:lang w:val="en-NZ"/>
                                            </w:rPr>
                                            <w:t>ora</w:t>
                                          </w:r>
                                          <w:proofErr w:type="spellEnd"/>
                                          <w:r w:rsidRPr="009F34E9">
                                            <w:rPr>
                                              <w:lang w:val="en-NZ"/>
                                            </w:rPr>
                                            <w:t xml:space="preserve">! My name is Nathan Cowie, and I hit the ground running in April this year as the new Health Promotion Advisor with Alcohol </w:t>
                                          </w:r>
                                          <w:proofErr w:type="spellStart"/>
                                          <w:r w:rsidRPr="009F34E9">
                                            <w:rPr>
                                              <w:lang w:val="en-NZ"/>
                                            </w:rPr>
                                            <w:t>Healthwatch</w:t>
                                          </w:r>
                                          <w:proofErr w:type="spellEnd"/>
                                          <w:r w:rsidRPr="009F34E9">
                                            <w:rPr>
                                              <w:lang w:val="en-NZ"/>
                                            </w:rPr>
                                            <w:t>. I have just returned from 3 years in the mountainous Japanese countryside where I was helping schoolkids learn English while they taught me Japanese (and other things like catching cicadas and dragonflies!). </w:t>
                                          </w:r>
                                        </w:p>
                                      </w:tc>
                                    </w:tr>
                                  </w:tbl>
                                  <w:p w:rsidR="009F34E9" w:rsidRPr="009F34E9" w:rsidRDefault="009F34E9" w:rsidP="009F34E9">
                                    <w:pPr>
                                      <w:rPr>
                                        <w:lang w:val="en-NZ"/>
                                      </w:rPr>
                                    </w:pPr>
                                  </w:p>
                                </w:tc>
                              </w:tr>
                            </w:tbl>
                            <w:p w:rsidR="009F34E9" w:rsidRPr="009F34E9" w:rsidRDefault="009F34E9" w:rsidP="009F34E9">
                              <w:pPr>
                                <w:rPr>
                                  <w:lang w:val="en-NZ"/>
                                </w:rPr>
                              </w:pPr>
                            </w:p>
                          </w:tc>
                        </w:tr>
                      </w:tbl>
                      <w:p w:rsidR="009F34E9" w:rsidRPr="009F34E9" w:rsidRDefault="009F34E9" w:rsidP="009F34E9">
                        <w:pPr>
                          <w:rPr>
                            <w:lang w:val="en-NZ"/>
                          </w:rPr>
                        </w:pPr>
                      </w:p>
                      <w:tbl>
                        <w:tblPr>
                          <w:tblW w:w="5000" w:type="pct"/>
                          <w:tblCellMar>
                            <w:left w:w="0" w:type="dxa"/>
                            <w:right w:w="0" w:type="dxa"/>
                          </w:tblCellMar>
                          <w:tblLook w:val="04A0" w:firstRow="1" w:lastRow="0" w:firstColumn="1" w:lastColumn="0" w:noHBand="0" w:noVBand="1"/>
                        </w:tblPr>
                        <w:tblGrid>
                          <w:gridCol w:w="8727"/>
                        </w:tblGrid>
                        <w:tr w:rsidR="009F34E9" w:rsidRPr="009F34E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7"/>
                              </w:tblGrid>
                              <w:tr w:rsidR="009F34E9" w:rsidRPr="009F34E9">
                                <w:tc>
                                  <w:tcPr>
                                    <w:tcW w:w="0" w:type="auto"/>
                                    <w:tcMar>
                                      <w:top w:w="0" w:type="dxa"/>
                                      <w:left w:w="135" w:type="dxa"/>
                                      <w:bottom w:w="0" w:type="dxa"/>
                                      <w:right w:w="135" w:type="dxa"/>
                                    </w:tcMar>
                                    <w:hideMark/>
                                  </w:tcPr>
                                  <w:p w:rsidR="009F34E9" w:rsidRPr="009F34E9" w:rsidRDefault="009F34E9" w:rsidP="009F34E9">
                                    <w:pPr>
                                      <w:rPr>
                                        <w:lang w:val="en-NZ"/>
                                      </w:rPr>
                                    </w:pPr>
                                    <w:r w:rsidRPr="009F34E9">
                                      <w:rPr>
                                        <w:lang w:val="en-NZ"/>
                                      </w:rPr>
                                      <w:drawing>
                                        <wp:inline distT="0" distB="0" distL="0" distR="0">
                                          <wp:extent cx="2381250" cy="1581150"/>
                                          <wp:effectExtent l="0" t="0" r="0" b="0"/>
                                          <wp:docPr id="24" name="Picture 24" descr="https://gallery.mailchimp.com/fd68a9d3a6dc386bd42769069/images/025a4e6c-d436-4566-8835-e6108a5332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gallery.mailchimp.com/fd68a9d3a6dc386bd42769069/images/025a4e6c-d436-4566-8835-e6108a5332c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inline>
                                      </w:drawing>
                                    </w:r>
                                  </w:p>
                                </w:tc>
                              </w:tr>
                            </w:tbl>
                            <w:p w:rsidR="009F34E9" w:rsidRPr="009F34E9" w:rsidRDefault="009F34E9" w:rsidP="009F34E9">
                              <w:pPr>
                                <w:rPr>
                                  <w:lang w:val="en-NZ"/>
                                </w:rPr>
                              </w:pPr>
                            </w:p>
                          </w:tc>
                        </w:tr>
                      </w:tbl>
                      <w:p w:rsidR="009F34E9" w:rsidRPr="009F34E9" w:rsidRDefault="009F34E9" w:rsidP="009F34E9">
                        <w:pPr>
                          <w:rPr>
                            <w:lang w:val="en-NZ"/>
                          </w:rPr>
                        </w:pPr>
                      </w:p>
                      <w:tbl>
                        <w:tblPr>
                          <w:tblW w:w="5000" w:type="pct"/>
                          <w:tblCellMar>
                            <w:left w:w="0" w:type="dxa"/>
                            <w:right w:w="0" w:type="dxa"/>
                          </w:tblCellMar>
                          <w:tblLook w:val="04A0" w:firstRow="1" w:lastRow="0" w:firstColumn="1" w:lastColumn="0" w:noHBand="0" w:noVBand="1"/>
                        </w:tblPr>
                        <w:tblGrid>
                          <w:gridCol w:w="8727"/>
                        </w:tblGrid>
                        <w:tr w:rsidR="009F34E9" w:rsidRPr="009F34E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7"/>
                              </w:tblGrid>
                              <w:tr w:rsidR="009F34E9" w:rsidRPr="009F34E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7"/>
                                    </w:tblGrid>
                                    <w:tr w:rsidR="009F34E9" w:rsidRPr="009F34E9">
                                      <w:tc>
                                        <w:tcPr>
                                          <w:tcW w:w="0" w:type="auto"/>
                                          <w:tcMar>
                                            <w:top w:w="0" w:type="dxa"/>
                                            <w:left w:w="270" w:type="dxa"/>
                                            <w:bottom w:w="135" w:type="dxa"/>
                                            <w:right w:w="270" w:type="dxa"/>
                                          </w:tcMar>
                                          <w:hideMark/>
                                        </w:tcPr>
                                        <w:p w:rsidR="009F34E9" w:rsidRPr="009F34E9" w:rsidRDefault="009F34E9" w:rsidP="009F34E9">
                                          <w:pPr>
                                            <w:rPr>
                                              <w:lang w:val="en-NZ"/>
                                            </w:rPr>
                                          </w:pPr>
                                          <w:r w:rsidRPr="009F34E9">
                                            <w:rPr>
                                              <w:lang w:val="en-NZ"/>
                                            </w:rPr>
                                            <w:t xml:space="preserve">I previously worked in tobacco control research at the University of Auckland where I helped to develop a </w:t>
                                          </w:r>
                                          <w:proofErr w:type="gramStart"/>
                                          <w:r w:rsidRPr="009F34E9">
                                            <w:rPr>
                                              <w:lang w:val="en-NZ"/>
                                            </w:rPr>
                                            <w:t>culturally-salient</w:t>
                                          </w:r>
                                          <w:proofErr w:type="gramEnd"/>
                                          <w:r w:rsidRPr="009F34E9">
                                            <w:rPr>
                                              <w:lang w:val="en-NZ"/>
                                            </w:rPr>
                                            <w:t xml:space="preserve"> group-based stop smoking competition, complete with website and apps. I also conducted a survey with Māori and Pacific smokers in the most deprived areas of South Auckland so that we could find out how people were responding to the tobacco tax increases – the results were very useful in informing advocacy campaigns around tax. My Masters of Public Health research was with parents in South Auckland, investigating their knowledge of smoking cessation treatments.</w:t>
                                          </w:r>
                                          <w:r w:rsidRPr="009F34E9">
                                            <w:rPr>
                                              <w:lang w:val="en-NZ"/>
                                            </w:rPr>
                                            <w:br/>
                                          </w:r>
                                          <w:r w:rsidRPr="009F34E9">
                                            <w:rPr>
                                              <w:lang w:val="en-NZ"/>
                                            </w:rPr>
                                            <w:br/>
                                            <w:t xml:space="preserve">So far, at Alcohol </w:t>
                                          </w:r>
                                          <w:proofErr w:type="spellStart"/>
                                          <w:r w:rsidRPr="009F34E9">
                                            <w:rPr>
                                              <w:lang w:val="en-NZ"/>
                                            </w:rPr>
                                            <w:t>Healthwatch</w:t>
                                          </w:r>
                                          <w:proofErr w:type="spellEnd"/>
                                          <w:r w:rsidRPr="009F34E9">
                                            <w:rPr>
                                              <w:lang w:val="en-NZ"/>
                                            </w:rPr>
                                            <w:t xml:space="preserve"> I have been working on submissions to Draft Local Alcohol Policies around the country and developing our social media presence.  I am looking forward to </w:t>
                                          </w:r>
                                          <w:proofErr w:type="gramStart"/>
                                          <w:r w:rsidRPr="009F34E9">
                                            <w:rPr>
                                              <w:lang w:val="en-NZ"/>
                                            </w:rPr>
                                            <w:t>getting</w:t>
                                          </w:r>
                                          <w:proofErr w:type="gramEnd"/>
                                          <w:r w:rsidRPr="009F34E9">
                                            <w:rPr>
                                              <w:lang w:val="en-NZ"/>
                                            </w:rPr>
                                            <w:t xml:space="preserve"> stuck into campaigns which increase the acceptability of evidence-based policies to reduce inequities in harm.</w:t>
                                          </w:r>
                                          <w:r w:rsidRPr="009F34E9">
                                            <w:rPr>
                                              <w:lang w:val="en-NZ"/>
                                            </w:rPr>
                                            <w:br/>
                                          </w:r>
                                          <w:r w:rsidRPr="009F34E9">
                                            <w:rPr>
                                              <w:lang w:val="en-NZ"/>
                                            </w:rPr>
                                            <w:br/>
                                            <w:t xml:space="preserve">I look forward to the opportunity to make a difference in this important area of work. </w:t>
                                          </w:r>
                                          <w:proofErr w:type="gramStart"/>
                                          <w:r w:rsidRPr="009F34E9">
                                            <w:rPr>
                                              <w:lang w:val="en-NZ"/>
                                            </w:rPr>
                                            <w:t>Hopefully,</w:t>
                                          </w:r>
                                          <w:proofErr w:type="gramEnd"/>
                                          <w:r w:rsidRPr="009F34E9">
                                            <w:rPr>
                                              <w:lang w:val="en-NZ"/>
                                            </w:rPr>
                                            <w:t xml:space="preserve"> I will get the chance to meet many of you along the way.</w:t>
                                          </w:r>
                                        </w:p>
                                      </w:tc>
                                    </w:tr>
                                  </w:tbl>
                                  <w:p w:rsidR="009F34E9" w:rsidRPr="009F34E9" w:rsidRDefault="009F34E9" w:rsidP="009F34E9">
                                    <w:pPr>
                                      <w:rPr>
                                        <w:lang w:val="en-NZ"/>
                                      </w:rPr>
                                    </w:pPr>
                                  </w:p>
                                </w:tc>
                              </w:tr>
                            </w:tbl>
                            <w:p w:rsidR="009F34E9" w:rsidRPr="009F34E9" w:rsidRDefault="009F34E9" w:rsidP="009F34E9">
                              <w:pPr>
                                <w:rPr>
                                  <w:lang w:val="en-NZ"/>
                                </w:rPr>
                              </w:pPr>
                            </w:p>
                          </w:tc>
                        </w:tr>
                      </w:tbl>
                      <w:p w:rsidR="009F34E9" w:rsidRPr="009F34E9" w:rsidRDefault="009F34E9" w:rsidP="009F34E9">
                        <w:pPr>
                          <w:rPr>
                            <w:lang w:val="en-NZ"/>
                          </w:rPr>
                        </w:pPr>
                      </w:p>
                      <w:tbl>
                        <w:tblPr>
                          <w:tblW w:w="5000" w:type="pct"/>
                          <w:tblCellMar>
                            <w:left w:w="0" w:type="dxa"/>
                            <w:right w:w="0" w:type="dxa"/>
                          </w:tblCellMar>
                          <w:tblLook w:val="04A0" w:firstRow="1" w:lastRow="0" w:firstColumn="1" w:lastColumn="0" w:noHBand="0" w:noVBand="1"/>
                        </w:tblPr>
                        <w:tblGrid>
                          <w:gridCol w:w="8727"/>
                        </w:tblGrid>
                        <w:tr w:rsidR="009F34E9" w:rsidRPr="009F34E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7"/>
                              </w:tblGrid>
                              <w:tr w:rsidR="009F34E9" w:rsidRPr="009F34E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7"/>
                                    </w:tblGrid>
                                    <w:tr w:rsidR="009F34E9" w:rsidRPr="009F34E9">
                                      <w:tc>
                                        <w:tcPr>
                                          <w:tcW w:w="0" w:type="auto"/>
                                          <w:tcMar>
                                            <w:top w:w="0" w:type="dxa"/>
                                            <w:left w:w="270" w:type="dxa"/>
                                            <w:bottom w:w="135" w:type="dxa"/>
                                            <w:right w:w="270" w:type="dxa"/>
                                          </w:tcMar>
                                          <w:hideMark/>
                                        </w:tcPr>
                                        <w:p w:rsidR="009F34E9" w:rsidRPr="009F34E9" w:rsidRDefault="009F34E9" w:rsidP="009F34E9">
                                          <w:pPr>
                                            <w:rPr>
                                              <w:b/>
                                              <w:bCs/>
                                              <w:lang w:val="en-NZ"/>
                                            </w:rPr>
                                          </w:pPr>
                                          <w:r w:rsidRPr="009F34E9">
                                            <w:rPr>
                                              <w:b/>
                                              <w:bCs/>
                                              <w:lang w:val="en-NZ"/>
                                            </w:rPr>
                                            <w:drawing>
                                              <wp:inline distT="0" distB="0" distL="0" distR="0">
                                                <wp:extent cx="1143000" cy="285750"/>
                                                <wp:effectExtent l="0" t="0" r="0" b="0"/>
                                                <wp:docPr id="23" name="Picture 23" descr="https://gallery.mailchimp.com/fd68a9d3a6dc386bd42769069/images/0177bb16-0a80-43fe-bb0b-fa00323930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gallery.mailchimp.com/fd68a9d3a6dc386bd42769069/images/0177bb16-0a80-43fe-bb0b-fa003239306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p>
                                        <w:p w:rsidR="009F34E9" w:rsidRPr="009F34E9" w:rsidRDefault="009F34E9" w:rsidP="009F34E9">
                                          <w:pPr>
                                            <w:rPr>
                                              <w:b/>
                                              <w:bCs/>
                                              <w:lang w:val="en-NZ"/>
                                            </w:rPr>
                                          </w:pPr>
                                          <w:proofErr w:type="spellStart"/>
                                          <w:r w:rsidRPr="009F34E9">
                                            <w:rPr>
                                              <w:b/>
                                              <w:bCs/>
                                              <w:lang w:val="en-NZ"/>
                                            </w:rPr>
                                            <w:t>Waipiro</w:t>
                                          </w:r>
                                          <w:proofErr w:type="spellEnd"/>
                                          <w:r w:rsidRPr="009F34E9">
                                            <w:rPr>
                                              <w:b/>
                                              <w:bCs/>
                                              <w:lang w:val="en-NZ"/>
                                            </w:rPr>
                                            <w:t xml:space="preserve"> Treaty of Waitangi claim</w:t>
                                          </w:r>
                                        </w:p>
                                        <w:p w:rsidR="009F34E9" w:rsidRPr="009F34E9" w:rsidRDefault="009F34E9" w:rsidP="009F34E9">
                                          <w:pPr>
                                            <w:rPr>
                                              <w:lang w:val="en-NZ"/>
                                            </w:rPr>
                                          </w:pPr>
                                          <w:r w:rsidRPr="009F34E9">
                                            <w:rPr>
                                              <w:lang w:val="en-NZ"/>
                                            </w:rPr>
                                            <w:t xml:space="preserve">The sale and supply of </w:t>
                                          </w:r>
                                          <w:proofErr w:type="spellStart"/>
                                          <w:r w:rsidRPr="009F34E9">
                                            <w:rPr>
                                              <w:lang w:val="en-NZ"/>
                                            </w:rPr>
                                            <w:t>waipiro</w:t>
                                          </w:r>
                                          <w:proofErr w:type="spellEnd"/>
                                          <w:r w:rsidRPr="009F34E9">
                                            <w:rPr>
                                              <w:lang w:val="en-NZ"/>
                                            </w:rPr>
                                            <w:t xml:space="preserve"> (alcohol) in </w:t>
                                          </w:r>
                                          <w:proofErr w:type="spellStart"/>
                                          <w:r w:rsidRPr="009F34E9">
                                            <w:rPr>
                                              <w:lang w:val="en-NZ"/>
                                            </w:rPr>
                                            <w:t>Aotearoa</w:t>
                                          </w:r>
                                          <w:proofErr w:type="spellEnd"/>
                                          <w:r w:rsidRPr="009F34E9">
                                            <w:rPr>
                                              <w:lang w:val="en-NZ"/>
                                            </w:rPr>
                                            <w:t xml:space="preserve">/New Zealand is a key factor driving the </w:t>
                                          </w:r>
                                          <w:r w:rsidRPr="009F34E9">
                                            <w:rPr>
                                              <w:lang w:val="en-NZ"/>
                                            </w:rPr>
                                            <w:lastRenderedPageBreak/>
                                            <w:t>significant health inequities between Māori and non-Māori.</w:t>
                                          </w:r>
                                          <w:r w:rsidRPr="009F34E9">
                                            <w:rPr>
                                              <w:lang w:val="en-NZ"/>
                                            </w:rPr>
                                            <w:br/>
                                          </w:r>
                                          <w:r w:rsidRPr="009F34E9">
                                            <w:rPr>
                                              <w:lang w:val="en-NZ"/>
                                            </w:rPr>
                                            <w:br/>
                                            <w:t xml:space="preserve">Since our last </w:t>
                                          </w:r>
                                          <w:proofErr w:type="gramStart"/>
                                          <w:r w:rsidRPr="009F34E9">
                                            <w:rPr>
                                              <w:lang w:val="en-NZ"/>
                                            </w:rPr>
                                            <w:t>newsletter</w:t>
                                          </w:r>
                                          <w:proofErr w:type="gramEnd"/>
                                          <w:r w:rsidRPr="009F34E9">
                                            <w:rPr>
                                              <w:lang w:val="en-NZ"/>
                                            </w:rPr>
                                            <w:t xml:space="preserve"> we are excited to announce that a Treaty of Waitangi claim, made by David </w:t>
                                          </w:r>
                                          <w:proofErr w:type="spellStart"/>
                                          <w:r w:rsidRPr="009F34E9">
                                            <w:rPr>
                                              <w:lang w:val="en-NZ"/>
                                            </w:rPr>
                                            <w:t>Ratu</w:t>
                                          </w:r>
                                          <w:proofErr w:type="spellEnd"/>
                                          <w:r w:rsidRPr="009F34E9">
                                            <w:rPr>
                                              <w:lang w:val="en-NZ"/>
                                            </w:rPr>
                                            <w:t xml:space="preserve"> and the </w:t>
                                          </w:r>
                                          <w:proofErr w:type="spellStart"/>
                                          <w:r w:rsidRPr="009F34E9">
                                            <w:rPr>
                                              <w:lang w:val="en-NZ"/>
                                            </w:rPr>
                                            <w:t>Turehou</w:t>
                                          </w:r>
                                          <w:proofErr w:type="spellEnd"/>
                                          <w:r w:rsidRPr="009F34E9">
                                            <w:rPr>
                                              <w:lang w:val="en-NZ"/>
                                            </w:rPr>
                                            <w:t xml:space="preserve"> Māori Wardens </w:t>
                                          </w:r>
                                          <w:proofErr w:type="spellStart"/>
                                          <w:r w:rsidRPr="009F34E9">
                                            <w:rPr>
                                              <w:lang w:val="en-NZ"/>
                                            </w:rPr>
                                            <w:t>ki</w:t>
                                          </w:r>
                                          <w:proofErr w:type="spellEnd"/>
                                          <w:r w:rsidRPr="009F34E9">
                                            <w:rPr>
                                              <w:lang w:val="en-NZ"/>
                                            </w:rPr>
                                            <w:t xml:space="preserve"> Otara Charitable Trust, has been registered with the Waitangi Tribunal. </w:t>
                                          </w:r>
                                          <w:proofErr w:type="gramStart"/>
                                          <w:r w:rsidRPr="009F34E9">
                                            <w:rPr>
                                              <w:lang w:val="en-NZ"/>
                                            </w:rPr>
                                            <w:t xml:space="preserve">This claim sits within the wider </w:t>
                                          </w:r>
                                          <w:proofErr w:type="spellStart"/>
                                          <w:r w:rsidRPr="009F34E9">
                                            <w:rPr>
                                              <w:lang w:val="en-NZ"/>
                                            </w:rPr>
                                            <w:t>kaupapa</w:t>
                                          </w:r>
                                          <w:proofErr w:type="spellEnd"/>
                                          <w:r w:rsidRPr="009F34E9">
                                            <w:rPr>
                                              <w:lang w:val="en-NZ"/>
                                            </w:rPr>
                                            <w:t xml:space="preserve"> inquiry (</w:t>
                                          </w:r>
                                          <w:proofErr w:type="spellStart"/>
                                          <w:r w:rsidRPr="009F34E9">
                                            <w:rPr>
                                              <w:lang w:val="en-NZ"/>
                                            </w:rPr>
                                            <w:t>Wai</w:t>
                                          </w:r>
                                          <w:proofErr w:type="spellEnd"/>
                                          <w:r w:rsidRPr="009F34E9">
                                            <w:rPr>
                                              <w:lang w:val="en-NZ"/>
                                            </w:rPr>
                                            <w:t xml:space="preserve"> 2575) relating to Health Services and Outcomes and cites that the principles of the Te </w:t>
                                          </w:r>
                                          <w:proofErr w:type="spellStart"/>
                                          <w:r w:rsidRPr="009F34E9">
                                            <w:rPr>
                                              <w:lang w:val="en-NZ"/>
                                            </w:rPr>
                                            <w:t>Tiriti</w:t>
                                          </w:r>
                                          <w:proofErr w:type="spellEnd"/>
                                          <w:r w:rsidRPr="009F34E9">
                                            <w:rPr>
                                              <w:lang w:val="en-NZ"/>
                                            </w:rPr>
                                            <w:t xml:space="preserve"> o Waitangi have been breached as a result of failure to enact and/or implement all of the recommendations made by the Law Commission as well as ensuring the Sale and Supply of Alcohol Act 2012 is consistent with Te </w:t>
                                          </w:r>
                                          <w:proofErr w:type="spellStart"/>
                                          <w:r w:rsidRPr="009F34E9">
                                            <w:rPr>
                                              <w:lang w:val="en-NZ"/>
                                            </w:rPr>
                                            <w:t>Tiriti</w:t>
                                          </w:r>
                                          <w:proofErr w:type="spellEnd"/>
                                          <w:r w:rsidRPr="009F34E9">
                                            <w:rPr>
                                              <w:lang w:val="en-NZ"/>
                                            </w:rPr>
                                            <w:t xml:space="preserve"> o Waitangi.</w:t>
                                          </w:r>
                                          <w:r w:rsidRPr="009F34E9">
                                            <w:rPr>
                                              <w:lang w:val="en-NZ"/>
                                            </w:rPr>
                                            <w:br/>
                                          </w:r>
                                          <w:r w:rsidRPr="009F34E9">
                                            <w:rPr>
                                              <w:lang w:val="en-NZ"/>
                                            </w:rPr>
                                            <w:br/>
                                          </w:r>
                                          <w:proofErr w:type="gramEnd"/>
                                          <w:r w:rsidRPr="009F34E9">
                                            <w:rPr>
                                              <w:lang w:val="en-NZ"/>
                                            </w:rPr>
                                            <w:t xml:space="preserve">We congratulate David and his </w:t>
                                          </w:r>
                                          <w:proofErr w:type="spellStart"/>
                                          <w:r w:rsidRPr="009F34E9">
                                            <w:rPr>
                                              <w:lang w:val="en-NZ"/>
                                            </w:rPr>
                                            <w:t>rōpū</w:t>
                                          </w:r>
                                          <w:proofErr w:type="spellEnd"/>
                                          <w:r w:rsidRPr="009F34E9">
                                            <w:rPr>
                                              <w:lang w:val="en-NZ"/>
                                            </w:rPr>
                                            <w:t xml:space="preserve"> for their on-going commitment to reducing alcohol-related harm. Watch this space for future updates on this important claim.</w:t>
                                          </w:r>
                                        </w:p>
                                      </w:tc>
                                    </w:tr>
                                  </w:tbl>
                                  <w:p w:rsidR="009F34E9" w:rsidRPr="009F34E9" w:rsidRDefault="009F34E9" w:rsidP="009F34E9">
                                    <w:pPr>
                                      <w:rPr>
                                        <w:lang w:val="en-NZ"/>
                                      </w:rPr>
                                    </w:pPr>
                                  </w:p>
                                </w:tc>
                              </w:tr>
                            </w:tbl>
                            <w:p w:rsidR="009F34E9" w:rsidRPr="009F34E9" w:rsidRDefault="009F34E9" w:rsidP="009F34E9">
                              <w:pPr>
                                <w:rPr>
                                  <w:lang w:val="en-NZ"/>
                                </w:rPr>
                              </w:pPr>
                            </w:p>
                          </w:tc>
                        </w:tr>
                      </w:tbl>
                      <w:p w:rsidR="009F34E9" w:rsidRPr="009F34E9" w:rsidRDefault="009F34E9" w:rsidP="009F34E9">
                        <w:pPr>
                          <w:rPr>
                            <w:lang w:val="en-NZ"/>
                          </w:rPr>
                        </w:pPr>
                      </w:p>
                      <w:tbl>
                        <w:tblPr>
                          <w:tblW w:w="5000" w:type="pct"/>
                          <w:tblCellMar>
                            <w:left w:w="0" w:type="dxa"/>
                            <w:right w:w="0" w:type="dxa"/>
                          </w:tblCellMar>
                          <w:tblLook w:val="04A0" w:firstRow="1" w:lastRow="0" w:firstColumn="1" w:lastColumn="0" w:noHBand="0" w:noVBand="1"/>
                        </w:tblPr>
                        <w:tblGrid>
                          <w:gridCol w:w="8727"/>
                        </w:tblGrid>
                        <w:tr w:rsidR="009F34E9" w:rsidRPr="009F34E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7"/>
                              </w:tblGrid>
                              <w:tr w:rsidR="009F34E9" w:rsidRPr="009F34E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7"/>
                                    </w:tblGrid>
                                    <w:tr w:rsidR="009F34E9" w:rsidRPr="009F34E9">
                                      <w:tc>
                                        <w:tcPr>
                                          <w:tcW w:w="0" w:type="auto"/>
                                          <w:tcMar>
                                            <w:top w:w="0" w:type="dxa"/>
                                            <w:left w:w="270" w:type="dxa"/>
                                            <w:bottom w:w="135" w:type="dxa"/>
                                            <w:right w:w="270" w:type="dxa"/>
                                          </w:tcMar>
                                          <w:hideMark/>
                                        </w:tcPr>
                                        <w:p w:rsidR="009F34E9" w:rsidRPr="009F34E9" w:rsidRDefault="009F34E9" w:rsidP="009F34E9">
                                          <w:pPr>
                                            <w:rPr>
                                              <w:b/>
                                              <w:bCs/>
                                              <w:lang w:val="en-NZ"/>
                                            </w:rPr>
                                          </w:pPr>
                                          <w:r w:rsidRPr="009F34E9">
                                            <w:rPr>
                                              <w:b/>
                                              <w:bCs/>
                                              <w:lang w:val="en-NZ"/>
                                            </w:rPr>
                                            <w:drawing>
                                              <wp:inline distT="0" distB="0" distL="0" distR="0">
                                                <wp:extent cx="1152525" cy="285750"/>
                                                <wp:effectExtent l="0" t="0" r="0" b="0"/>
                                                <wp:docPr id="22" name="Picture 22" descr="https://gallery.mailchimp.com/fd68a9d3a6dc386bd42769069/images/0177bb16-0a80-43fe-bb0b-fa00323930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gallery.mailchimp.com/fd68a9d3a6dc386bd42769069/images/0177bb16-0a80-43fe-bb0b-fa003239306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285750"/>
                                                        </a:xfrm>
                                                        <a:prstGeom prst="rect">
                                                          <a:avLst/>
                                                        </a:prstGeom>
                                                        <a:noFill/>
                                                        <a:ln>
                                                          <a:noFill/>
                                                        </a:ln>
                                                      </pic:spPr>
                                                    </pic:pic>
                                                  </a:graphicData>
                                                </a:graphic>
                                              </wp:inline>
                                            </w:drawing>
                                          </w:r>
                                        </w:p>
                                        <w:p w:rsidR="009F34E9" w:rsidRPr="009F34E9" w:rsidRDefault="009F34E9" w:rsidP="009F34E9">
                                          <w:pPr>
                                            <w:rPr>
                                              <w:b/>
                                              <w:bCs/>
                                              <w:lang w:val="en-NZ"/>
                                            </w:rPr>
                                          </w:pPr>
                                          <w:r w:rsidRPr="009F34E9">
                                            <w:rPr>
                                              <w:b/>
                                              <w:bCs/>
                                              <w:lang w:val="en-NZ"/>
                                            </w:rPr>
                                            <w:t>Farewell to Rebecca</w:t>
                                          </w:r>
                                        </w:p>
                                        <w:p w:rsidR="009F34E9" w:rsidRPr="009F34E9" w:rsidRDefault="009F34E9" w:rsidP="009F34E9">
                                          <w:pPr>
                                            <w:rPr>
                                              <w:lang w:val="en-NZ"/>
                                            </w:rPr>
                                          </w:pPr>
                                          <w:r w:rsidRPr="009F34E9">
                                            <w:rPr>
                                              <w:lang w:val="en-NZ"/>
                                            </w:rPr>
                                            <w:t xml:space="preserve">On January 26, moving tributes </w:t>
                                          </w:r>
                                          <w:proofErr w:type="gramStart"/>
                                          <w:r w:rsidRPr="009F34E9">
                                            <w:rPr>
                                              <w:lang w:val="en-NZ"/>
                                            </w:rPr>
                                            <w:t>were made</w:t>
                                          </w:r>
                                          <w:proofErr w:type="gramEnd"/>
                                          <w:r w:rsidRPr="009F34E9">
                                            <w:rPr>
                                              <w:lang w:val="en-NZ"/>
                                            </w:rPr>
                                            <w:t xml:space="preserve"> to Rebecca Williams for her 16 years plus of dedication and passion for reducing inequities in alcohol-related harm. A large group of people (representing regulatory partners, community, public health professionals, and past and present Board members) </w:t>
                                          </w:r>
                                          <w:proofErr w:type="gramStart"/>
                                          <w:r w:rsidRPr="009F34E9">
                                            <w:rPr>
                                              <w:lang w:val="en-NZ"/>
                                            </w:rPr>
                                            <w:t>were hosted</w:t>
                                          </w:r>
                                          <w:proofErr w:type="gramEnd"/>
                                          <w:r w:rsidRPr="009F34E9">
                                            <w:rPr>
                                              <w:lang w:val="en-NZ"/>
                                            </w:rPr>
                                            <w:t xml:space="preserve"> to a morning tea celebration at St Marks Church Hall, </w:t>
                                          </w:r>
                                          <w:proofErr w:type="spellStart"/>
                                          <w:r w:rsidRPr="009F34E9">
                                            <w:rPr>
                                              <w:lang w:val="en-NZ"/>
                                            </w:rPr>
                                            <w:t>Remuera</w:t>
                                          </w:r>
                                          <w:proofErr w:type="spellEnd"/>
                                          <w:r w:rsidRPr="009F34E9">
                                            <w:rPr>
                                              <w:lang w:val="en-NZ"/>
                                            </w:rPr>
                                            <w:t xml:space="preserve">. Rebecca has since moved up to Northland, awaiting her new house to </w:t>
                                          </w:r>
                                          <w:proofErr w:type="gramStart"/>
                                          <w:r w:rsidRPr="009F34E9">
                                            <w:rPr>
                                              <w:lang w:val="en-NZ"/>
                                            </w:rPr>
                                            <w:t>be built</w:t>
                                          </w:r>
                                          <w:proofErr w:type="gramEnd"/>
                                          <w:r w:rsidRPr="009F34E9">
                                            <w:rPr>
                                              <w:lang w:val="en-NZ"/>
                                            </w:rPr>
                                            <w:t xml:space="preserve">. Meanwhile, she is enjoying planting lots of </w:t>
                                          </w:r>
                                          <w:proofErr w:type="spellStart"/>
                                          <w:r w:rsidRPr="009F34E9">
                                            <w:rPr>
                                              <w:lang w:val="en-NZ"/>
                                            </w:rPr>
                                            <w:t>pohutukawa</w:t>
                                          </w:r>
                                          <w:proofErr w:type="spellEnd"/>
                                          <w:r w:rsidRPr="009F34E9">
                                            <w:rPr>
                                              <w:lang w:val="en-NZ"/>
                                            </w:rPr>
                                            <w:t xml:space="preserve"> around her property. We wish her all the best with her new venture.</w:t>
                                          </w:r>
                                        </w:p>
                                      </w:tc>
                                    </w:tr>
                                  </w:tbl>
                                  <w:p w:rsidR="009F34E9" w:rsidRPr="009F34E9" w:rsidRDefault="009F34E9" w:rsidP="009F34E9">
                                    <w:pPr>
                                      <w:rPr>
                                        <w:lang w:val="en-NZ"/>
                                      </w:rPr>
                                    </w:pPr>
                                  </w:p>
                                </w:tc>
                              </w:tr>
                            </w:tbl>
                            <w:p w:rsidR="009F34E9" w:rsidRPr="009F34E9" w:rsidRDefault="009F34E9" w:rsidP="009F34E9">
                              <w:pPr>
                                <w:rPr>
                                  <w:lang w:val="en-NZ"/>
                                </w:rPr>
                              </w:pPr>
                            </w:p>
                          </w:tc>
                        </w:tr>
                      </w:tbl>
                      <w:p w:rsidR="009F34E9" w:rsidRPr="009F34E9" w:rsidRDefault="009F34E9" w:rsidP="009F34E9">
                        <w:pPr>
                          <w:rPr>
                            <w:lang w:val="en-NZ"/>
                          </w:rPr>
                        </w:pPr>
                      </w:p>
                      <w:tbl>
                        <w:tblPr>
                          <w:tblW w:w="5000" w:type="pct"/>
                          <w:tblCellMar>
                            <w:left w:w="0" w:type="dxa"/>
                            <w:right w:w="0" w:type="dxa"/>
                          </w:tblCellMar>
                          <w:tblLook w:val="04A0" w:firstRow="1" w:lastRow="0" w:firstColumn="1" w:lastColumn="0" w:noHBand="0" w:noVBand="1"/>
                        </w:tblPr>
                        <w:tblGrid>
                          <w:gridCol w:w="8727"/>
                        </w:tblGrid>
                        <w:tr w:rsidR="009F34E9" w:rsidRPr="009F34E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7"/>
                              </w:tblGrid>
                              <w:tr w:rsidR="009F34E9" w:rsidRPr="009F34E9">
                                <w:tc>
                                  <w:tcPr>
                                    <w:tcW w:w="0" w:type="auto"/>
                                    <w:tcMar>
                                      <w:top w:w="0" w:type="dxa"/>
                                      <w:left w:w="135" w:type="dxa"/>
                                      <w:bottom w:w="0" w:type="dxa"/>
                                      <w:right w:w="135" w:type="dxa"/>
                                    </w:tcMar>
                                    <w:hideMark/>
                                  </w:tcPr>
                                  <w:p w:rsidR="009F34E9" w:rsidRPr="009F34E9" w:rsidRDefault="009F34E9" w:rsidP="009F34E9">
                                    <w:pPr>
                                      <w:rPr>
                                        <w:lang w:val="en-NZ"/>
                                      </w:rPr>
                                    </w:pPr>
                                    <w:r w:rsidRPr="009F34E9">
                                      <w:rPr>
                                        <w:lang w:val="en-NZ"/>
                                      </w:rPr>
                                      <w:lastRenderedPageBreak/>
                                      <w:drawing>
                                        <wp:inline distT="0" distB="0" distL="0" distR="0">
                                          <wp:extent cx="3333750" cy="3905250"/>
                                          <wp:effectExtent l="0" t="0" r="0" b="0"/>
                                          <wp:docPr id="21" name="Picture 21" descr="https://gallery.mailchimp.com/fd68a9d3a6dc386bd42769069/images/e0057fcf-0c08-44ef-9315-51986509b1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gallery.mailchimp.com/fd68a9d3a6dc386bd42769069/images/e0057fcf-0c08-44ef-9315-51986509b1b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0" cy="3905250"/>
                                                  </a:xfrm>
                                                  <a:prstGeom prst="rect">
                                                    <a:avLst/>
                                                  </a:prstGeom>
                                                  <a:noFill/>
                                                  <a:ln>
                                                    <a:noFill/>
                                                  </a:ln>
                                                </pic:spPr>
                                              </pic:pic>
                                            </a:graphicData>
                                          </a:graphic>
                                        </wp:inline>
                                      </w:drawing>
                                    </w:r>
                                  </w:p>
                                </w:tc>
                              </w:tr>
                            </w:tbl>
                            <w:p w:rsidR="009F34E9" w:rsidRPr="009F34E9" w:rsidRDefault="009F34E9" w:rsidP="009F34E9">
                              <w:pPr>
                                <w:rPr>
                                  <w:lang w:val="en-NZ"/>
                                </w:rPr>
                              </w:pPr>
                            </w:p>
                          </w:tc>
                        </w:tr>
                      </w:tbl>
                      <w:p w:rsidR="009F34E9" w:rsidRPr="009F34E9" w:rsidRDefault="009F34E9" w:rsidP="009F34E9">
                        <w:pPr>
                          <w:rPr>
                            <w:lang w:val="en-NZ"/>
                          </w:rPr>
                        </w:pPr>
                      </w:p>
                      <w:tbl>
                        <w:tblPr>
                          <w:tblW w:w="5000" w:type="pct"/>
                          <w:tblCellMar>
                            <w:left w:w="0" w:type="dxa"/>
                            <w:right w:w="0" w:type="dxa"/>
                          </w:tblCellMar>
                          <w:tblLook w:val="04A0" w:firstRow="1" w:lastRow="0" w:firstColumn="1" w:lastColumn="0" w:noHBand="0" w:noVBand="1"/>
                        </w:tblPr>
                        <w:tblGrid>
                          <w:gridCol w:w="8727"/>
                        </w:tblGrid>
                        <w:tr w:rsidR="009F34E9" w:rsidRPr="009F34E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7"/>
                              </w:tblGrid>
                              <w:tr w:rsidR="009F34E9" w:rsidRPr="009F34E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7"/>
                                    </w:tblGrid>
                                    <w:tr w:rsidR="009F34E9" w:rsidRPr="009F34E9">
                                      <w:tc>
                                        <w:tcPr>
                                          <w:tcW w:w="0" w:type="auto"/>
                                          <w:tcMar>
                                            <w:top w:w="0" w:type="dxa"/>
                                            <w:left w:w="270" w:type="dxa"/>
                                            <w:bottom w:w="135" w:type="dxa"/>
                                            <w:right w:w="270" w:type="dxa"/>
                                          </w:tcMar>
                                          <w:hideMark/>
                                        </w:tcPr>
                                        <w:p w:rsidR="009F34E9" w:rsidRPr="009F34E9" w:rsidRDefault="009F34E9" w:rsidP="009F34E9">
                                          <w:pPr>
                                            <w:rPr>
                                              <w:b/>
                                              <w:bCs/>
                                              <w:lang w:val="en-NZ"/>
                                            </w:rPr>
                                          </w:pPr>
                                          <w:r w:rsidRPr="009F34E9">
                                            <w:rPr>
                                              <w:b/>
                                              <w:bCs/>
                                              <w:lang w:val="en-NZ"/>
                                            </w:rPr>
                                            <w:drawing>
                                              <wp:inline distT="0" distB="0" distL="0" distR="0">
                                                <wp:extent cx="1152525" cy="285750"/>
                                                <wp:effectExtent l="0" t="0" r="0" b="0"/>
                                                <wp:docPr id="20" name="Picture 20" descr="https://gallery.mailchimp.com/fd68a9d3a6dc386bd42769069/images/0177bb16-0a80-43fe-bb0b-fa00323930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gallery.mailchimp.com/fd68a9d3a6dc386bd42769069/images/0177bb16-0a80-43fe-bb0b-fa003239306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285750"/>
                                                        </a:xfrm>
                                                        <a:prstGeom prst="rect">
                                                          <a:avLst/>
                                                        </a:prstGeom>
                                                        <a:noFill/>
                                                        <a:ln>
                                                          <a:noFill/>
                                                        </a:ln>
                                                      </pic:spPr>
                                                    </pic:pic>
                                                  </a:graphicData>
                                                </a:graphic>
                                              </wp:inline>
                                            </w:drawing>
                                          </w:r>
                                        </w:p>
                                        <w:p w:rsidR="009F34E9" w:rsidRPr="009F34E9" w:rsidRDefault="009F34E9" w:rsidP="009F34E9">
                                          <w:pPr>
                                            <w:rPr>
                                              <w:b/>
                                              <w:bCs/>
                                              <w:lang w:val="en-NZ"/>
                                            </w:rPr>
                                          </w:pPr>
                                          <w:r w:rsidRPr="009F34E9">
                                            <w:rPr>
                                              <w:b/>
                                              <w:bCs/>
                                              <w:lang w:val="en-NZ"/>
                                            </w:rPr>
                                            <w:t>FASD update</w:t>
                                          </w:r>
                                        </w:p>
                                        <w:p w:rsidR="009F34E9" w:rsidRPr="009F34E9" w:rsidRDefault="009F34E9" w:rsidP="009F34E9">
                                          <w:pPr>
                                            <w:rPr>
                                              <w:lang w:val="en-NZ"/>
                                            </w:rPr>
                                          </w:pPr>
                                          <w:r w:rsidRPr="009F34E9">
                                            <w:rPr>
                                              <w:lang w:val="en-NZ"/>
                                            </w:rPr>
                                            <w:t xml:space="preserve">As awareness of </w:t>
                                          </w:r>
                                          <w:proofErr w:type="spellStart"/>
                                          <w:r w:rsidRPr="009F34E9">
                                            <w:rPr>
                                              <w:lang w:val="en-NZ"/>
                                            </w:rPr>
                                            <w:t>Fetal</w:t>
                                          </w:r>
                                          <w:proofErr w:type="spellEnd"/>
                                          <w:r w:rsidRPr="009F34E9">
                                            <w:rPr>
                                              <w:lang w:val="en-NZ"/>
                                            </w:rPr>
                                            <w:t xml:space="preserve"> Alcohol Spectrum Disorder (FASD) increases, so too does the thirst for knowledge of how best to reduce the risk of harm for </w:t>
                                          </w:r>
                                          <w:proofErr w:type="gramStart"/>
                                          <w:r w:rsidRPr="009F34E9">
                                            <w:rPr>
                                              <w:lang w:val="en-NZ"/>
                                            </w:rPr>
                                            <w:t>Kiwi’s</w:t>
                                          </w:r>
                                          <w:proofErr w:type="gramEnd"/>
                                          <w:r w:rsidRPr="009F34E9">
                                            <w:rPr>
                                              <w:lang w:val="en-NZ"/>
                                            </w:rPr>
                                            <w:t xml:space="preserve"> living with FASD. It is now </w:t>
                                          </w:r>
                                          <w:proofErr w:type="gramStart"/>
                                          <w:r w:rsidRPr="009F34E9">
                                            <w:rPr>
                                              <w:lang w:val="en-NZ"/>
                                            </w:rPr>
                                            <w:t>well-established</w:t>
                                          </w:r>
                                          <w:proofErr w:type="gramEnd"/>
                                          <w:r w:rsidRPr="009F34E9">
                                            <w:rPr>
                                              <w:lang w:val="en-NZ"/>
                                            </w:rPr>
                                            <w:t xml:space="preserve"> that prenatal exposure to alcohol can result in significant functional and learning deficits that, in turn, can lead to poor social and health outcomes. However, awareness of harm is only part of the story.</w:t>
                                          </w:r>
                                          <w:r w:rsidRPr="009F34E9">
                                            <w:rPr>
                                              <w:lang w:val="en-NZ"/>
                                            </w:rPr>
                                            <w:br/>
                                          </w:r>
                                          <w:r w:rsidRPr="009F34E9">
                                            <w:rPr>
                                              <w:lang w:val="en-NZ"/>
                                            </w:rPr>
                                            <w:br/>
                                            <w:t xml:space="preserve">Alcohol </w:t>
                                          </w:r>
                                          <w:proofErr w:type="spellStart"/>
                                          <w:proofErr w:type="gramStart"/>
                                          <w:r w:rsidRPr="009F34E9">
                                            <w:rPr>
                                              <w:lang w:val="en-NZ"/>
                                            </w:rPr>
                                            <w:t>Healthwatch’s</w:t>
                                          </w:r>
                                          <w:proofErr w:type="spellEnd"/>
                                          <w:proofErr w:type="gramEnd"/>
                                          <w:r w:rsidRPr="009F34E9">
                                            <w:rPr>
                                              <w:lang w:val="en-NZ"/>
                                            </w:rPr>
                                            <w:t xml:space="preserve"> FASD project coordinator Christine Rogan recognised the huge gap in workforce understanding of effective intervention and prevention, and has taken the initiative to meet the demand head on. Working with experienced FASD clinical experts like Neuropsychologist Dr Valerie McGinn, and a grant from the Health Promotion Agency in early 2016, Alcohol </w:t>
                                          </w:r>
                                          <w:proofErr w:type="spellStart"/>
                                          <w:r w:rsidRPr="009F34E9">
                                            <w:rPr>
                                              <w:lang w:val="en-NZ"/>
                                            </w:rPr>
                                            <w:t>Healthwatch</w:t>
                                          </w:r>
                                          <w:proofErr w:type="spellEnd"/>
                                          <w:r w:rsidRPr="009F34E9">
                                            <w:rPr>
                                              <w:lang w:val="en-NZ"/>
                                            </w:rPr>
                                            <w:t xml:space="preserve"> have hosted a series of FASD-informed practice workshops across New Zealand to meet the rising demand.  </w:t>
                                          </w:r>
                                          <w:r w:rsidRPr="009F34E9">
                                            <w:rPr>
                                              <w:lang w:val="en-NZ"/>
                                            </w:rPr>
                                            <w:br/>
                                          </w:r>
                                          <w:r w:rsidRPr="009F34E9">
                                            <w:rPr>
                                              <w:lang w:val="en-NZ"/>
                                            </w:rPr>
                                            <w:br/>
                                            <w:t xml:space="preserve">“Frankly I have been blown away by the goodwill and quest for learning from our front-line professionals. They are recognising these vulnerable children and young people in schools, clinics, social services and courtrooms and they want to ensure better outcomes for them”, says Ms Rogan. The demand has come from all sectors, even though FASD is not yet a mainstream health and disability issue in New Zealand, and we knew we had to respond more </w:t>
                                          </w:r>
                                          <w:r w:rsidRPr="009F34E9">
                                            <w:rPr>
                                              <w:lang w:val="en-NZ"/>
                                            </w:rPr>
                                            <w:lastRenderedPageBreak/>
                                            <w:t>systematically. </w:t>
                                          </w:r>
                                          <w:r w:rsidRPr="009F34E9">
                                            <w:rPr>
                                              <w:lang w:val="en-NZ"/>
                                            </w:rPr>
                                            <w:br/>
                                          </w:r>
                                          <w:r w:rsidRPr="009F34E9">
                                            <w:rPr>
                                              <w:lang w:val="en-NZ"/>
                                            </w:rPr>
                                            <w:br/>
                                            <w:t xml:space="preserve">Evidence that appropriately addressing the needs of the affected population not only substantially reduces the risk of poor outcomes, it equally addresses prevention of further FASD occurring. “The good news from our ‘sold-out’ </w:t>
                                          </w:r>
                                          <w:proofErr w:type="gramStart"/>
                                          <w:r w:rsidRPr="009F34E9">
                                            <w:rPr>
                                              <w:lang w:val="en-NZ"/>
                                            </w:rPr>
                                            <w:t>workshops,</w:t>
                                          </w:r>
                                          <w:proofErr w:type="gramEnd"/>
                                          <w:r w:rsidRPr="009F34E9">
                                            <w:rPr>
                                              <w:lang w:val="en-NZ"/>
                                            </w:rPr>
                                            <w:t xml:space="preserve"> is that FASD-informed practice is relatively easy to integrate and it is exciting to see this shift gaining traction”. The next FASD-informed Practice Workshop </w:t>
                                          </w:r>
                                          <w:proofErr w:type="gramStart"/>
                                          <w:r w:rsidRPr="009F34E9">
                                            <w:rPr>
                                              <w:lang w:val="en-NZ"/>
                                            </w:rPr>
                                            <w:t>will be held</w:t>
                                          </w:r>
                                          <w:proofErr w:type="gramEnd"/>
                                          <w:r w:rsidRPr="009F34E9">
                                            <w:rPr>
                                              <w:lang w:val="en-NZ"/>
                                            </w:rPr>
                                            <w:t xml:space="preserve"> in </w:t>
                                          </w:r>
                                          <w:proofErr w:type="spellStart"/>
                                          <w:r w:rsidRPr="009F34E9">
                                            <w:rPr>
                                              <w:lang w:val="en-NZ"/>
                                            </w:rPr>
                                            <w:t>Opotiki</w:t>
                                          </w:r>
                                          <w:proofErr w:type="spellEnd"/>
                                          <w:r w:rsidRPr="009F34E9">
                                            <w:rPr>
                                              <w:lang w:val="en-NZ"/>
                                            </w:rPr>
                                            <w:t xml:space="preserve"> Thursday July 29th in partnership with Te Pou </w:t>
                                          </w:r>
                                          <w:proofErr w:type="spellStart"/>
                                          <w:r w:rsidRPr="009F34E9">
                                            <w:rPr>
                                              <w:lang w:val="en-NZ"/>
                                            </w:rPr>
                                            <w:t>Oranga</w:t>
                                          </w:r>
                                          <w:proofErr w:type="spellEnd"/>
                                          <w:r w:rsidRPr="009F34E9">
                                            <w:rPr>
                                              <w:lang w:val="en-NZ"/>
                                            </w:rPr>
                                            <w:t xml:space="preserve"> </w:t>
                                          </w:r>
                                          <w:proofErr w:type="spellStart"/>
                                          <w:r w:rsidRPr="009F34E9">
                                            <w:rPr>
                                              <w:lang w:val="en-NZ"/>
                                            </w:rPr>
                                            <w:t>Whakatahea</w:t>
                                          </w:r>
                                          <w:proofErr w:type="spellEnd"/>
                                          <w:r w:rsidRPr="009F34E9">
                                            <w:rPr>
                                              <w:lang w:val="en-NZ"/>
                                            </w:rPr>
                                            <w:t xml:space="preserve">. View the </w:t>
                                          </w:r>
                                          <w:proofErr w:type="spellStart"/>
                                          <w:r w:rsidRPr="009F34E9">
                                            <w:rPr>
                                              <w:lang w:val="en-NZ"/>
                                            </w:rPr>
                                            <w:t>panui</w:t>
                                          </w:r>
                                          <w:proofErr w:type="spellEnd"/>
                                          <w:r w:rsidRPr="009F34E9">
                                            <w:rPr>
                                              <w:lang w:val="en-NZ"/>
                                            </w:rPr>
                                            <w:t xml:space="preserve"> for this hui on </w:t>
                                          </w:r>
                                          <w:hyperlink r:id="rId18" w:tgtFrame="_blank" w:history="1">
                                            <w:r w:rsidRPr="009F34E9">
                                              <w:rPr>
                                                <w:rStyle w:val="Hyperlink"/>
                                                <w:lang w:val="en-NZ"/>
                                              </w:rPr>
                                              <w:t>http://www.fan.org.nz</w:t>
                                            </w:r>
                                          </w:hyperlink>
                                          <w:r w:rsidRPr="009F34E9">
                                            <w:rPr>
                                              <w:lang w:val="en-NZ"/>
                                            </w:rPr>
                                            <w:t xml:space="preserve"> or email </w:t>
                                          </w:r>
                                          <w:hyperlink r:id="rId19" w:tgtFrame="_blank" w:history="1">
                                            <w:r w:rsidRPr="009F34E9">
                                              <w:rPr>
                                                <w:rStyle w:val="Hyperlink"/>
                                                <w:lang w:val="en-NZ"/>
                                              </w:rPr>
                                              <w:t>arya.black@whakatohea.co.nz</w:t>
                                            </w:r>
                                          </w:hyperlink>
                                          <w:r w:rsidRPr="009F34E9">
                                            <w:rPr>
                                              <w:lang w:val="en-NZ"/>
                                            </w:rPr>
                                            <w:t> to register to attend.</w:t>
                                          </w:r>
                                        </w:p>
                                      </w:tc>
                                    </w:tr>
                                  </w:tbl>
                                  <w:p w:rsidR="009F34E9" w:rsidRPr="009F34E9" w:rsidRDefault="009F34E9" w:rsidP="009F34E9">
                                    <w:pPr>
                                      <w:rPr>
                                        <w:lang w:val="en-NZ"/>
                                      </w:rPr>
                                    </w:pPr>
                                  </w:p>
                                </w:tc>
                              </w:tr>
                            </w:tbl>
                            <w:p w:rsidR="009F34E9" w:rsidRPr="009F34E9" w:rsidRDefault="009F34E9" w:rsidP="009F34E9">
                              <w:pPr>
                                <w:rPr>
                                  <w:lang w:val="en-NZ"/>
                                </w:rPr>
                              </w:pPr>
                            </w:p>
                          </w:tc>
                        </w:tr>
                      </w:tbl>
                      <w:p w:rsidR="009F34E9" w:rsidRPr="009F34E9" w:rsidRDefault="009F34E9" w:rsidP="009F34E9">
                        <w:pPr>
                          <w:rPr>
                            <w:lang w:val="en-NZ"/>
                          </w:rPr>
                        </w:pPr>
                      </w:p>
                      <w:tbl>
                        <w:tblPr>
                          <w:tblW w:w="5000" w:type="pct"/>
                          <w:tblCellMar>
                            <w:left w:w="0" w:type="dxa"/>
                            <w:right w:w="0" w:type="dxa"/>
                          </w:tblCellMar>
                          <w:tblLook w:val="04A0" w:firstRow="1" w:lastRow="0" w:firstColumn="1" w:lastColumn="0" w:noHBand="0" w:noVBand="1"/>
                        </w:tblPr>
                        <w:tblGrid>
                          <w:gridCol w:w="8727"/>
                        </w:tblGrid>
                        <w:tr w:rsidR="009F34E9" w:rsidRPr="009F34E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7"/>
                              </w:tblGrid>
                              <w:tr w:rsidR="009F34E9" w:rsidRPr="009F34E9">
                                <w:tc>
                                  <w:tcPr>
                                    <w:tcW w:w="0" w:type="auto"/>
                                    <w:tcMar>
                                      <w:top w:w="0" w:type="dxa"/>
                                      <w:left w:w="135" w:type="dxa"/>
                                      <w:bottom w:w="0" w:type="dxa"/>
                                      <w:right w:w="135" w:type="dxa"/>
                                    </w:tcMar>
                                    <w:hideMark/>
                                  </w:tcPr>
                                  <w:p w:rsidR="009F34E9" w:rsidRPr="009F34E9" w:rsidRDefault="009F34E9" w:rsidP="009F34E9">
                                    <w:pPr>
                                      <w:rPr>
                                        <w:lang w:val="en-NZ"/>
                                      </w:rPr>
                                    </w:pPr>
                                    <w:r w:rsidRPr="009F34E9">
                                      <w:rPr>
                                        <w:lang w:val="en-NZ"/>
                                      </w:rPr>
                                      <w:drawing>
                                        <wp:inline distT="0" distB="0" distL="0" distR="0">
                                          <wp:extent cx="3810000" cy="2857500"/>
                                          <wp:effectExtent l="0" t="0" r="0" b="0"/>
                                          <wp:docPr id="19" name="Picture 19" descr="https://gallery.mailchimp.com/fd68a9d3a6dc386bd42769069/images/7d41f739-de04-4ff0-bccc-2c249ad6bc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gallery.mailchimp.com/fd68a9d3a6dc386bd42769069/images/7d41f739-de04-4ff0-bccc-2c249ad6bce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bl>
                            <w:p w:rsidR="009F34E9" w:rsidRPr="009F34E9" w:rsidRDefault="009F34E9" w:rsidP="009F34E9">
                              <w:pPr>
                                <w:rPr>
                                  <w:lang w:val="en-NZ"/>
                                </w:rPr>
                              </w:pPr>
                            </w:p>
                          </w:tc>
                        </w:tr>
                      </w:tbl>
                      <w:p w:rsidR="009F34E9" w:rsidRPr="009F34E9" w:rsidRDefault="009F34E9" w:rsidP="009F34E9">
                        <w:pPr>
                          <w:rPr>
                            <w:lang w:val="en-NZ"/>
                          </w:rPr>
                        </w:pPr>
                      </w:p>
                      <w:tbl>
                        <w:tblPr>
                          <w:tblW w:w="5000" w:type="pct"/>
                          <w:tblCellMar>
                            <w:left w:w="0" w:type="dxa"/>
                            <w:right w:w="0" w:type="dxa"/>
                          </w:tblCellMar>
                          <w:tblLook w:val="04A0" w:firstRow="1" w:lastRow="0" w:firstColumn="1" w:lastColumn="0" w:noHBand="0" w:noVBand="1"/>
                        </w:tblPr>
                        <w:tblGrid>
                          <w:gridCol w:w="8727"/>
                        </w:tblGrid>
                        <w:tr w:rsidR="009F34E9" w:rsidRPr="009F34E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7"/>
                              </w:tblGrid>
                              <w:tr w:rsidR="009F34E9" w:rsidRPr="009F34E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7"/>
                                    </w:tblGrid>
                                    <w:tr w:rsidR="009F34E9" w:rsidRPr="009F34E9">
                                      <w:tc>
                                        <w:tcPr>
                                          <w:tcW w:w="0" w:type="auto"/>
                                          <w:tcMar>
                                            <w:top w:w="0" w:type="dxa"/>
                                            <w:left w:w="270" w:type="dxa"/>
                                            <w:bottom w:w="135" w:type="dxa"/>
                                            <w:right w:w="270" w:type="dxa"/>
                                          </w:tcMar>
                                          <w:hideMark/>
                                        </w:tcPr>
                                        <w:p w:rsidR="009F34E9" w:rsidRPr="009F34E9" w:rsidRDefault="009F34E9" w:rsidP="009F34E9">
                                          <w:pPr>
                                            <w:rPr>
                                              <w:b/>
                                              <w:bCs/>
                                              <w:lang w:val="en-NZ"/>
                                            </w:rPr>
                                          </w:pPr>
                                          <w:r w:rsidRPr="009F34E9">
                                            <w:rPr>
                                              <w:b/>
                                              <w:bCs/>
                                              <w:lang w:val="en-NZ"/>
                                            </w:rPr>
                                            <w:drawing>
                                              <wp:inline distT="0" distB="0" distL="0" distR="0">
                                                <wp:extent cx="1152525" cy="285750"/>
                                                <wp:effectExtent l="0" t="0" r="0" b="0"/>
                                                <wp:docPr id="18" name="Picture 18" descr="https://gallery.mailchimp.com/fd68a9d3a6dc386bd42769069/images/0177bb16-0a80-43fe-bb0b-fa00323930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gallery.mailchimp.com/fd68a9d3a6dc386bd42769069/images/0177bb16-0a80-43fe-bb0b-fa003239306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285750"/>
                                                        </a:xfrm>
                                                        <a:prstGeom prst="rect">
                                                          <a:avLst/>
                                                        </a:prstGeom>
                                                        <a:noFill/>
                                                        <a:ln>
                                                          <a:noFill/>
                                                        </a:ln>
                                                      </pic:spPr>
                                                    </pic:pic>
                                                  </a:graphicData>
                                                </a:graphic>
                                              </wp:inline>
                                            </w:drawing>
                                          </w:r>
                                        </w:p>
                                        <w:p w:rsidR="009F34E9" w:rsidRPr="009F34E9" w:rsidRDefault="009F34E9" w:rsidP="009F34E9">
                                          <w:pPr>
                                            <w:rPr>
                                              <w:b/>
                                              <w:bCs/>
                                              <w:lang w:val="en-NZ"/>
                                            </w:rPr>
                                          </w:pPr>
                                          <w:r w:rsidRPr="009F34E9">
                                            <w:rPr>
                                              <w:b/>
                                              <w:bCs/>
                                              <w:lang w:val="en-NZ"/>
                                            </w:rPr>
                                            <w:t>Help us to help you</w:t>
                                          </w:r>
                                        </w:p>
                                        <w:p w:rsidR="009F34E9" w:rsidRPr="009F34E9" w:rsidRDefault="009F34E9" w:rsidP="009F34E9">
                                          <w:pPr>
                                            <w:rPr>
                                              <w:lang w:val="en-NZ"/>
                                            </w:rPr>
                                          </w:pPr>
                                          <w:r w:rsidRPr="009F34E9">
                                            <w:rPr>
                                              <w:lang w:val="en-NZ"/>
                                            </w:rPr>
                                            <w:t xml:space="preserve">Alcohol </w:t>
                                          </w:r>
                                          <w:proofErr w:type="spellStart"/>
                                          <w:r w:rsidRPr="009F34E9">
                                            <w:rPr>
                                              <w:lang w:val="en-NZ"/>
                                            </w:rPr>
                                            <w:t>Healthwatch</w:t>
                                          </w:r>
                                          <w:proofErr w:type="spellEnd"/>
                                          <w:r w:rsidRPr="009F34E9">
                                            <w:rPr>
                                              <w:lang w:val="en-NZ"/>
                                            </w:rPr>
                                            <w:t xml:space="preserve"> is currently developing an online tool to equip communities to take effective action in reducing alcohol-related harm. This is in response to community feedback asking for accessible information, practical tools and an interactive platform to share their experiences.</w:t>
                                          </w:r>
                                          <w:r w:rsidRPr="009F34E9">
                                            <w:rPr>
                                              <w:lang w:val="en-NZ"/>
                                            </w:rPr>
                                            <w:br/>
                                          </w:r>
                                          <w:r w:rsidRPr="009F34E9">
                                            <w:rPr>
                                              <w:lang w:val="en-NZ"/>
                                            </w:rPr>
                                            <w:br/>
                                            <w:t>The online resource will guide communities through the steps required to take action on a range of issues relating to alcohol-related harm. For example, communities may want to take action on the following areas:</w:t>
                                          </w:r>
                                        </w:p>
                                        <w:p w:rsidR="009F34E9" w:rsidRPr="009F34E9" w:rsidRDefault="009F34E9" w:rsidP="009F34E9">
                                          <w:pPr>
                                            <w:numPr>
                                              <w:ilvl w:val="0"/>
                                              <w:numId w:val="1"/>
                                            </w:numPr>
                                            <w:rPr>
                                              <w:lang w:val="en-NZ"/>
                                            </w:rPr>
                                          </w:pPr>
                                          <w:r w:rsidRPr="009F34E9">
                                            <w:rPr>
                                              <w:lang w:val="en-NZ"/>
                                            </w:rPr>
                                            <w:t>Objecting to a liquor licence application</w:t>
                                          </w:r>
                                        </w:p>
                                        <w:p w:rsidR="009F34E9" w:rsidRPr="009F34E9" w:rsidRDefault="009F34E9" w:rsidP="009F34E9">
                                          <w:pPr>
                                            <w:numPr>
                                              <w:ilvl w:val="0"/>
                                              <w:numId w:val="1"/>
                                            </w:numPr>
                                            <w:rPr>
                                              <w:lang w:val="en-NZ"/>
                                            </w:rPr>
                                          </w:pPr>
                                          <w:r w:rsidRPr="009F34E9">
                                            <w:rPr>
                                              <w:lang w:val="en-NZ"/>
                                            </w:rPr>
                                            <w:lastRenderedPageBreak/>
                                            <w:t>Making a complaint about a licensed premises</w:t>
                                          </w:r>
                                        </w:p>
                                        <w:p w:rsidR="009F34E9" w:rsidRPr="009F34E9" w:rsidRDefault="009F34E9" w:rsidP="009F34E9">
                                          <w:pPr>
                                            <w:numPr>
                                              <w:ilvl w:val="0"/>
                                              <w:numId w:val="1"/>
                                            </w:numPr>
                                            <w:rPr>
                                              <w:lang w:val="en-NZ"/>
                                            </w:rPr>
                                          </w:pPr>
                                          <w:r w:rsidRPr="009F34E9">
                                            <w:rPr>
                                              <w:lang w:val="en-NZ"/>
                                            </w:rPr>
                                            <w:t>Local Alcohol Policies</w:t>
                                          </w:r>
                                        </w:p>
                                        <w:p w:rsidR="009F34E9" w:rsidRPr="009F34E9" w:rsidRDefault="009F34E9" w:rsidP="009F34E9">
                                          <w:pPr>
                                            <w:numPr>
                                              <w:ilvl w:val="0"/>
                                              <w:numId w:val="1"/>
                                            </w:numPr>
                                            <w:rPr>
                                              <w:lang w:val="en-NZ"/>
                                            </w:rPr>
                                          </w:pPr>
                                          <w:r w:rsidRPr="009F34E9">
                                            <w:rPr>
                                              <w:lang w:val="en-NZ"/>
                                            </w:rPr>
                                            <w:t>Liquor bans</w:t>
                                          </w:r>
                                        </w:p>
                                        <w:p w:rsidR="009F34E9" w:rsidRPr="009F34E9" w:rsidRDefault="009F34E9" w:rsidP="009F34E9">
                                          <w:pPr>
                                            <w:numPr>
                                              <w:ilvl w:val="0"/>
                                              <w:numId w:val="1"/>
                                            </w:numPr>
                                            <w:rPr>
                                              <w:lang w:val="en-NZ"/>
                                            </w:rPr>
                                          </w:pPr>
                                          <w:r w:rsidRPr="009F34E9">
                                            <w:rPr>
                                              <w:lang w:val="en-NZ"/>
                                            </w:rPr>
                                            <w:t>Irresponsible promotion of alcohol</w:t>
                                          </w:r>
                                        </w:p>
                                        <w:p w:rsidR="009F34E9" w:rsidRPr="009F34E9" w:rsidRDefault="009F34E9" w:rsidP="009F34E9">
                                          <w:pPr>
                                            <w:numPr>
                                              <w:ilvl w:val="0"/>
                                              <w:numId w:val="1"/>
                                            </w:numPr>
                                            <w:rPr>
                                              <w:lang w:val="en-NZ"/>
                                            </w:rPr>
                                          </w:pPr>
                                          <w:r w:rsidRPr="009F34E9">
                                            <w:rPr>
                                              <w:lang w:val="en-NZ"/>
                                            </w:rPr>
                                            <w:t>Alcohol sponsorship at a local sports club or a major event</w:t>
                                          </w:r>
                                        </w:p>
                                        <w:p w:rsidR="009F34E9" w:rsidRPr="009F34E9" w:rsidRDefault="009F34E9" w:rsidP="009F34E9">
                                          <w:pPr>
                                            <w:numPr>
                                              <w:ilvl w:val="0"/>
                                              <w:numId w:val="1"/>
                                            </w:numPr>
                                            <w:rPr>
                                              <w:lang w:val="en-NZ"/>
                                            </w:rPr>
                                          </w:pPr>
                                          <w:r w:rsidRPr="009F34E9">
                                            <w:rPr>
                                              <w:lang w:val="en-NZ"/>
                                            </w:rPr>
                                            <w:t>Draft legislation (e.g. to address the low price of alcohol)</w:t>
                                          </w:r>
                                        </w:p>
                                        <w:p w:rsidR="009F34E9" w:rsidRPr="009F34E9" w:rsidRDefault="009F34E9" w:rsidP="009F34E9">
                                          <w:pPr>
                                            <w:numPr>
                                              <w:ilvl w:val="0"/>
                                              <w:numId w:val="1"/>
                                            </w:numPr>
                                            <w:rPr>
                                              <w:lang w:val="en-NZ"/>
                                            </w:rPr>
                                          </w:pPr>
                                          <w:r w:rsidRPr="009F34E9">
                                            <w:rPr>
                                              <w:lang w:val="en-NZ"/>
                                            </w:rPr>
                                            <w:t>Supply of alcohol to young people</w:t>
                                          </w:r>
                                        </w:p>
                                        <w:p w:rsidR="009F34E9" w:rsidRPr="009F34E9" w:rsidRDefault="009F34E9" w:rsidP="009F34E9">
                                          <w:pPr>
                                            <w:numPr>
                                              <w:ilvl w:val="0"/>
                                              <w:numId w:val="1"/>
                                            </w:numPr>
                                            <w:rPr>
                                              <w:lang w:val="en-NZ"/>
                                            </w:rPr>
                                          </w:pPr>
                                          <w:r w:rsidRPr="009F34E9">
                                            <w:rPr>
                                              <w:lang w:val="en-NZ"/>
                                            </w:rPr>
                                            <w:t>School balls</w:t>
                                          </w:r>
                                        </w:p>
                                        <w:p w:rsidR="009F34E9" w:rsidRPr="009F34E9" w:rsidRDefault="009F34E9" w:rsidP="009F34E9">
                                          <w:pPr>
                                            <w:numPr>
                                              <w:ilvl w:val="0"/>
                                              <w:numId w:val="1"/>
                                            </w:numPr>
                                            <w:rPr>
                                              <w:lang w:val="en-NZ"/>
                                            </w:rPr>
                                          </w:pPr>
                                          <w:r w:rsidRPr="009F34E9">
                                            <w:rPr>
                                              <w:lang w:val="en-NZ"/>
                                            </w:rPr>
                                            <w:t>Alcohol and pregnancy</w:t>
                                          </w:r>
                                        </w:p>
                                        <w:p w:rsidR="009F34E9" w:rsidRPr="009F34E9" w:rsidRDefault="009F34E9" w:rsidP="009F34E9">
                                          <w:pPr>
                                            <w:numPr>
                                              <w:ilvl w:val="0"/>
                                              <w:numId w:val="1"/>
                                            </w:numPr>
                                            <w:rPr>
                                              <w:lang w:val="en-NZ"/>
                                            </w:rPr>
                                          </w:pPr>
                                          <w:r w:rsidRPr="009F34E9">
                                            <w:rPr>
                                              <w:lang w:val="en-NZ"/>
                                            </w:rPr>
                                            <w:t>Alcohol in the workplace, etc.</w:t>
                                          </w:r>
                                        </w:p>
                                        <w:p w:rsidR="009F34E9" w:rsidRPr="009F34E9" w:rsidRDefault="009F34E9" w:rsidP="009F34E9">
                                          <w:pPr>
                                            <w:rPr>
                                              <w:lang w:val="en-NZ"/>
                                            </w:rPr>
                                          </w:pPr>
                                          <w:proofErr w:type="gramStart"/>
                                          <w:r w:rsidRPr="009F34E9">
                                            <w:rPr>
                                              <w:lang w:val="en-NZ"/>
                                            </w:rPr>
                                            <w:t>There are well over 30 different actions that we have identified</w:t>
                                          </w:r>
                                          <w:proofErr w:type="gramEnd"/>
                                          <w:r w:rsidRPr="009F34E9">
                                            <w:rPr>
                                              <w:lang w:val="en-NZ"/>
                                            </w:rPr>
                                            <w:t xml:space="preserve"> where communities can take action. We have grouped these into the following areas: Price and promotion; Advertising and sponsorship; Alcohol licensing and Local Alcohol Policies; Alcohol in public places and events; Alcohol and young people; and Risky drinking. Each section will include </w:t>
                                          </w:r>
                                          <w:proofErr w:type="gramStart"/>
                                          <w:r w:rsidRPr="009F34E9">
                                            <w:rPr>
                                              <w:lang w:val="en-NZ"/>
                                            </w:rPr>
                                            <w:t>background information on the problem, the relevant law/regulation, and how to take action</w:t>
                                          </w:r>
                                          <w:proofErr w:type="gramEnd"/>
                                          <w:r w:rsidRPr="009F34E9">
                                            <w:rPr>
                                              <w:lang w:val="en-NZ"/>
                                            </w:rPr>
                                            <w:t>. Tips and tools (including templates) for action will be abundant and updated over time. We wish to populate each area of action with a case study from around the country.</w:t>
                                          </w:r>
                                          <w:r w:rsidRPr="009F34E9">
                                            <w:rPr>
                                              <w:lang w:val="en-NZ"/>
                                            </w:rPr>
                                            <w:br/>
                                          </w:r>
                                          <w:r w:rsidRPr="009F34E9">
                                            <w:rPr>
                                              <w:lang w:val="en-NZ"/>
                                            </w:rPr>
                                            <w:br/>
                                            <w:t>To ensure the tool is fit for purpose, we will be employing a comprehensive pilot testing process. We are also working with a co-design company (Curative) to ensure the tool especially meets the needs of those experiencing the greatest inequities in harm. </w:t>
                                          </w:r>
                                          <w:r w:rsidRPr="009F34E9">
                                            <w:rPr>
                                              <w:lang w:val="en-NZ"/>
                                            </w:rPr>
                                            <w:br/>
                                            <w:t>We need you!</w:t>
                                          </w:r>
                                        </w:p>
                                        <w:p w:rsidR="009F34E9" w:rsidRPr="009F34E9" w:rsidRDefault="009F34E9" w:rsidP="009F34E9">
                                          <w:pPr>
                                            <w:numPr>
                                              <w:ilvl w:val="0"/>
                                              <w:numId w:val="2"/>
                                            </w:numPr>
                                            <w:rPr>
                                              <w:lang w:val="en-NZ"/>
                                            </w:rPr>
                                          </w:pPr>
                                          <w:r w:rsidRPr="009F34E9">
                                            <w:rPr>
                                              <w:lang w:val="en-NZ"/>
                                            </w:rPr>
                                            <w:t>To be involved in pilot testing. You can provide feedback on any action area you choose. We will be sending out an electronic link to participate shortly.</w:t>
                                          </w:r>
                                        </w:p>
                                        <w:p w:rsidR="009F34E9" w:rsidRPr="009F34E9" w:rsidRDefault="009F34E9" w:rsidP="009F34E9">
                                          <w:pPr>
                                            <w:numPr>
                                              <w:ilvl w:val="0"/>
                                              <w:numId w:val="2"/>
                                            </w:numPr>
                                            <w:rPr>
                                              <w:lang w:val="en-NZ"/>
                                            </w:rPr>
                                          </w:pPr>
                                          <w:r w:rsidRPr="009F34E9">
                                            <w:rPr>
                                              <w:lang w:val="en-NZ"/>
                                            </w:rPr>
                                            <w:t xml:space="preserve">Send us any case studies where communities have led or initiated action on ANY issue relevant to alcohol-related harm. This may </w:t>
                                          </w:r>
                                          <w:proofErr w:type="gramStart"/>
                                          <w:r w:rsidRPr="009F34E9">
                                            <w:rPr>
                                              <w:lang w:val="en-NZ"/>
                                            </w:rPr>
                                            <w:t>include:</w:t>
                                          </w:r>
                                          <w:proofErr w:type="gramEnd"/>
                                          <w:r w:rsidRPr="009F34E9">
                                            <w:rPr>
                                              <w:lang w:val="en-NZ"/>
                                            </w:rPr>
                                            <w:t xml:space="preserve"> objecting to a liquor licence, submitting and presenting on LAPs or draft legislation, organising an alcohol-free event, reducing social supply to minors, developing campaigns, promoting FASD awareness events, etc.</w:t>
                                          </w:r>
                                        </w:p>
                                        <w:p w:rsidR="009F34E9" w:rsidRPr="009F34E9" w:rsidRDefault="009F34E9" w:rsidP="009F34E9">
                                          <w:pPr>
                                            <w:rPr>
                                              <w:lang w:val="en-NZ"/>
                                            </w:rPr>
                                          </w:pPr>
                                          <w:r w:rsidRPr="009F34E9">
                                            <w:rPr>
                                              <w:lang w:val="en-NZ"/>
                                            </w:rPr>
                                            <w:t xml:space="preserve">Please email Esther, Health Promotion Advisor, at </w:t>
                                          </w:r>
                                          <w:hyperlink r:id="rId21" w:tgtFrame="_blank" w:history="1">
                                            <w:r w:rsidRPr="009F34E9">
                                              <w:rPr>
                                                <w:rStyle w:val="Hyperlink"/>
                                                <w:lang w:val="en-NZ"/>
                                              </w:rPr>
                                              <w:t>esther@ahw.org.nz</w:t>
                                            </w:r>
                                          </w:hyperlink>
                                          <w:r w:rsidRPr="009F34E9">
                                            <w:rPr>
                                              <w:lang w:val="en-NZ"/>
                                            </w:rPr>
                                            <w:t> if you think you may have a useful case study (or two!) to include. Let’s share our successes</w:t>
                                          </w:r>
                                          <w:proofErr w:type="gramStart"/>
                                          <w:r w:rsidRPr="009F34E9">
                                            <w:rPr>
                                              <w:lang w:val="en-NZ"/>
                                            </w:rPr>
                                            <w:t>!!</w:t>
                                          </w:r>
                                          <w:proofErr w:type="gramEnd"/>
                                        </w:p>
                                      </w:tc>
                                    </w:tr>
                                  </w:tbl>
                                  <w:p w:rsidR="009F34E9" w:rsidRPr="009F34E9" w:rsidRDefault="009F34E9" w:rsidP="009F34E9">
                                    <w:pPr>
                                      <w:rPr>
                                        <w:lang w:val="en-NZ"/>
                                      </w:rPr>
                                    </w:pPr>
                                  </w:p>
                                </w:tc>
                              </w:tr>
                            </w:tbl>
                            <w:p w:rsidR="009F34E9" w:rsidRPr="009F34E9" w:rsidRDefault="009F34E9" w:rsidP="009F34E9">
                              <w:pPr>
                                <w:rPr>
                                  <w:lang w:val="en-NZ"/>
                                </w:rPr>
                              </w:pPr>
                            </w:p>
                          </w:tc>
                        </w:tr>
                      </w:tbl>
                      <w:p w:rsidR="009F34E9" w:rsidRPr="009F34E9" w:rsidRDefault="009F34E9" w:rsidP="009F34E9">
                        <w:pPr>
                          <w:rPr>
                            <w:lang w:val="en-NZ"/>
                          </w:rPr>
                        </w:pPr>
                      </w:p>
                      <w:tbl>
                        <w:tblPr>
                          <w:tblW w:w="5000" w:type="pct"/>
                          <w:tblCellMar>
                            <w:left w:w="0" w:type="dxa"/>
                            <w:right w:w="0" w:type="dxa"/>
                          </w:tblCellMar>
                          <w:tblLook w:val="04A0" w:firstRow="1" w:lastRow="0" w:firstColumn="1" w:lastColumn="0" w:noHBand="0" w:noVBand="1"/>
                        </w:tblPr>
                        <w:tblGrid>
                          <w:gridCol w:w="8727"/>
                        </w:tblGrid>
                        <w:tr w:rsidR="009F34E9" w:rsidRPr="009F34E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7"/>
                              </w:tblGrid>
                              <w:tr w:rsidR="009F34E9" w:rsidRPr="009F34E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7"/>
                                    </w:tblGrid>
                                    <w:tr w:rsidR="009F34E9" w:rsidRPr="009F34E9">
                                      <w:tc>
                                        <w:tcPr>
                                          <w:tcW w:w="0" w:type="auto"/>
                                          <w:tcMar>
                                            <w:top w:w="0" w:type="dxa"/>
                                            <w:left w:w="270" w:type="dxa"/>
                                            <w:bottom w:w="135" w:type="dxa"/>
                                            <w:right w:w="270" w:type="dxa"/>
                                          </w:tcMar>
                                          <w:hideMark/>
                                        </w:tcPr>
                                        <w:p w:rsidR="009F34E9" w:rsidRPr="009F34E9" w:rsidRDefault="009F34E9" w:rsidP="009F34E9">
                                          <w:pPr>
                                            <w:rPr>
                                              <w:b/>
                                              <w:bCs/>
                                              <w:lang w:val="en-NZ"/>
                                            </w:rPr>
                                          </w:pPr>
                                          <w:r w:rsidRPr="009F34E9">
                                            <w:rPr>
                                              <w:b/>
                                              <w:bCs/>
                                              <w:lang w:val="en-NZ"/>
                                            </w:rPr>
                                            <w:drawing>
                                              <wp:inline distT="0" distB="0" distL="0" distR="0">
                                                <wp:extent cx="1133475" cy="295275"/>
                                                <wp:effectExtent l="0" t="0" r="0" b="0"/>
                                                <wp:docPr id="17" name="Picture 17" descr="https://gallery.mailchimp.com/fd68a9d3a6dc386bd42769069/images/97b91d82-3062-4cc9-a8ee-1ba1de895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gallery.mailchimp.com/fd68a9d3a6dc386bd42769069/images/97b91d82-3062-4cc9-a8ee-1ba1de89575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3475" cy="295275"/>
                                                        </a:xfrm>
                                                        <a:prstGeom prst="rect">
                                                          <a:avLst/>
                                                        </a:prstGeom>
                                                        <a:noFill/>
                                                        <a:ln>
                                                          <a:noFill/>
                                                        </a:ln>
                                                      </pic:spPr>
                                                    </pic:pic>
                                                  </a:graphicData>
                                                </a:graphic>
                                              </wp:inline>
                                            </w:drawing>
                                          </w:r>
                                        </w:p>
                                        <w:p w:rsidR="009F34E9" w:rsidRPr="009F34E9" w:rsidRDefault="009F34E9" w:rsidP="009F34E9">
                                          <w:pPr>
                                            <w:rPr>
                                              <w:b/>
                                              <w:bCs/>
                                              <w:lang w:val="en-NZ"/>
                                            </w:rPr>
                                          </w:pPr>
                                          <w:r w:rsidRPr="009F34E9">
                                            <w:rPr>
                                              <w:b/>
                                              <w:bCs/>
                                              <w:lang w:val="en-NZ"/>
                                            </w:rPr>
                                            <w:t>Research update</w:t>
                                          </w:r>
                                        </w:p>
                                        <w:p w:rsidR="009F34E9" w:rsidRPr="009F34E9" w:rsidRDefault="009F34E9" w:rsidP="009F34E9">
                                          <w:pPr>
                                            <w:rPr>
                                              <w:lang w:val="en-NZ"/>
                                            </w:rPr>
                                          </w:pPr>
                                          <w:r w:rsidRPr="009F34E9">
                                            <w:rPr>
                                              <w:lang w:val="en-NZ"/>
                                            </w:rPr>
                                            <w:lastRenderedPageBreak/>
                                            <w:t xml:space="preserve">Please contact us if you are unable to access any of the following publications. Click on each title to </w:t>
                                          </w:r>
                                          <w:proofErr w:type="gramStart"/>
                                          <w:r w:rsidRPr="009F34E9">
                                            <w:rPr>
                                              <w:lang w:val="en-NZ"/>
                                            </w:rPr>
                                            <w:t>be taken</w:t>
                                          </w:r>
                                          <w:proofErr w:type="gramEnd"/>
                                          <w:r w:rsidRPr="009F34E9">
                                            <w:rPr>
                                              <w:lang w:val="en-NZ"/>
                                            </w:rPr>
                                            <w:t xml:space="preserve"> to the abstract or report (where available).</w:t>
                                          </w:r>
                                          <w:r w:rsidRPr="009F34E9">
                                            <w:rPr>
                                              <w:lang w:val="en-NZ"/>
                                            </w:rPr>
                                            <w:br/>
                                          </w:r>
                                          <w:r w:rsidRPr="009F34E9">
                                            <w:rPr>
                                              <w:lang w:val="en-NZ"/>
                                            </w:rPr>
                                            <w:br/>
                                          </w:r>
                                          <w:r w:rsidRPr="009F34E9">
                                            <w:rPr>
                                              <w:b/>
                                              <w:bCs/>
                                              <w:lang w:val="en-NZ"/>
                                            </w:rPr>
                                            <w:t>Price</w:t>
                                          </w:r>
                                          <w:r w:rsidRPr="009F34E9">
                                            <w:rPr>
                                              <w:lang w:val="en-NZ"/>
                                            </w:rPr>
                                            <w:br/>
                                          </w:r>
                                          <w:hyperlink r:id="rId23" w:tgtFrame="_blank" w:history="1">
                                            <w:r w:rsidRPr="009F34E9">
                                              <w:rPr>
                                                <w:rStyle w:val="Hyperlink"/>
                                                <w:lang w:val="en-NZ"/>
                                              </w:rPr>
                                              <w:t>Impact of minimum unit alcohol pricing on alcohol attributable morbidity by level of income</w:t>
                                            </w:r>
                                          </w:hyperlink>
                                          <w:r w:rsidRPr="009F34E9">
                                            <w:rPr>
                                              <w:lang w:val="en-NZ"/>
                                            </w:rPr>
                                            <w:t xml:space="preserve"> </w:t>
                                          </w:r>
                                          <w:r w:rsidRPr="009F34E9">
                                            <w:rPr>
                                              <w:lang w:val="en-NZ"/>
                                            </w:rPr>
                                            <w:br/>
                                          </w:r>
                                          <w:hyperlink r:id="rId24" w:tgtFrame="_blank" w:history="1">
                                            <w:r w:rsidRPr="009F34E9">
                                              <w:rPr>
                                                <w:rStyle w:val="Hyperlink"/>
                                                <w:lang w:val="en-NZ"/>
                                              </w:rPr>
                                              <w:t xml:space="preserve">Purchases by heavier drinking young people in New Zealand concentrated in lower priced beverages </w:t>
                                            </w:r>
                                          </w:hyperlink>
                                          <w:r w:rsidRPr="009F34E9">
                                            <w:rPr>
                                              <w:lang w:val="en-NZ"/>
                                            </w:rPr>
                                            <w:br/>
                                          </w:r>
                                          <w:hyperlink r:id="rId25" w:tgtFrame="_blank" w:history="1">
                                            <w:r w:rsidRPr="009F34E9">
                                              <w:rPr>
                                                <w:rStyle w:val="Hyperlink"/>
                                                <w:lang w:val="en-NZ"/>
                                              </w:rPr>
                                              <w:t>Off-premise alcohol purchasing in Australia: Variations by age group, income level and annual amount purchased  </w:t>
                                            </w:r>
                                          </w:hyperlink>
                                          <w:r w:rsidRPr="009F34E9">
                                            <w:rPr>
                                              <w:lang w:val="en-NZ"/>
                                            </w:rPr>
                                            <w:br/>
                                          </w:r>
                                          <w:hyperlink r:id="rId26" w:tgtFrame="_blank" w:history="1">
                                            <w:r w:rsidRPr="009F34E9">
                                              <w:rPr>
                                                <w:rStyle w:val="Hyperlink"/>
                                                <w:lang w:val="en-NZ"/>
                                              </w:rPr>
                                              <w:t xml:space="preserve">Attitudes towards minimum unit pricing in Western Australia </w:t>
                                            </w:r>
                                          </w:hyperlink>
                                          <w:r w:rsidRPr="009F34E9">
                                            <w:rPr>
                                              <w:lang w:val="en-NZ"/>
                                            </w:rPr>
                                            <w:br/>
                                          </w:r>
                                          <w:r w:rsidRPr="009F34E9">
                                            <w:rPr>
                                              <w:lang w:val="en-NZ"/>
                                            </w:rPr>
                                            <w:br/>
                                          </w:r>
                                          <w:r w:rsidRPr="009F34E9">
                                            <w:rPr>
                                              <w:b/>
                                              <w:bCs/>
                                              <w:lang w:val="en-NZ"/>
                                            </w:rPr>
                                            <w:t>Inequities</w:t>
                                          </w:r>
                                          <w:r w:rsidRPr="009F34E9">
                                            <w:rPr>
                                              <w:lang w:val="en-NZ"/>
                                            </w:rPr>
                                            <w:br/>
                                          </w:r>
                                          <w:hyperlink r:id="rId27" w:tgtFrame="_blank" w:history="1">
                                            <w:r w:rsidRPr="009F34E9">
                                              <w:rPr>
                                                <w:rStyle w:val="Hyperlink"/>
                                                <w:lang w:val="en-NZ"/>
                                              </w:rPr>
                                              <w:t>Relationship between alcohol-related harm and socioeconomic status</w:t>
                                            </w:r>
                                          </w:hyperlink>
                                          <w:r w:rsidRPr="009F34E9">
                                            <w:rPr>
                                              <w:lang w:val="en-NZ"/>
                                            </w:rPr>
                                            <w:t xml:space="preserve"> </w:t>
                                          </w:r>
                                          <w:r w:rsidRPr="009F34E9">
                                            <w:rPr>
                                              <w:lang w:val="en-NZ"/>
                                            </w:rPr>
                                            <w:br/>
                                          </w:r>
                                          <w:r w:rsidRPr="009F34E9">
                                            <w:rPr>
                                              <w:lang w:val="en-NZ"/>
                                            </w:rPr>
                                            <w:br/>
                                          </w:r>
                                          <w:r w:rsidRPr="009F34E9">
                                            <w:rPr>
                                              <w:b/>
                                              <w:bCs/>
                                              <w:lang w:val="en-NZ"/>
                                            </w:rPr>
                                            <w:t>Drinking patterns and acute harm</w:t>
                                          </w:r>
                                          <w:r w:rsidRPr="009F34E9">
                                            <w:rPr>
                                              <w:lang w:val="en-NZ"/>
                                            </w:rPr>
                                            <w:br/>
                                          </w:r>
                                          <w:hyperlink r:id="rId28" w:tgtFrame="_blank" w:history="1">
                                            <w:r w:rsidRPr="009F34E9">
                                              <w:rPr>
                                                <w:rStyle w:val="Hyperlink"/>
                                                <w:lang w:val="en-NZ"/>
                                              </w:rPr>
                                              <w:t xml:space="preserve">Drinker Types, Harm, and Policy-Related Variables in New Zealand </w:t>
                                            </w:r>
                                          </w:hyperlink>
                                          <w:r w:rsidRPr="009F34E9">
                                            <w:rPr>
                                              <w:lang w:val="en-NZ"/>
                                            </w:rPr>
                                            <w:br/>
                                          </w:r>
                                          <w:hyperlink r:id="rId29" w:tgtFrame="_blank" w:history="1">
                                            <w:r w:rsidRPr="009F34E9">
                                              <w:rPr>
                                                <w:rStyle w:val="Hyperlink"/>
                                                <w:lang w:val="en-NZ"/>
                                              </w:rPr>
                                              <w:t>Prevalence of pre-loading across 25 countries (including New Zealand)</w:t>
                                            </w:r>
                                          </w:hyperlink>
                                          <w:r w:rsidRPr="009F34E9">
                                            <w:rPr>
                                              <w:lang w:val="en-NZ"/>
                                            </w:rPr>
                                            <w:br/>
                                          </w:r>
                                          <w:hyperlink r:id="rId30" w:tgtFrame="_blank" w:history="1">
                                            <w:r w:rsidRPr="009F34E9">
                                              <w:rPr>
                                                <w:rStyle w:val="Hyperlink"/>
                                                <w:lang w:val="en-NZ"/>
                                              </w:rPr>
                                              <w:t>Increased use of police and health-related services among those with heavy drinkers in their lives in New Zealand</w:t>
                                            </w:r>
                                          </w:hyperlink>
                                          <w:r w:rsidRPr="009F34E9">
                                            <w:rPr>
                                              <w:lang w:val="en-NZ"/>
                                            </w:rPr>
                                            <w:br/>
                                          </w:r>
                                          <w:r w:rsidRPr="009F34E9">
                                            <w:rPr>
                                              <w:lang w:val="en-NZ"/>
                                            </w:rPr>
                                            <w:br/>
                                          </w:r>
                                          <w:r w:rsidRPr="009F34E9">
                                            <w:rPr>
                                              <w:b/>
                                              <w:bCs/>
                                              <w:lang w:val="en-NZ"/>
                                            </w:rPr>
                                            <w:t>Chronic disease</w:t>
                                          </w:r>
                                          <w:r w:rsidRPr="009F34E9">
                                            <w:rPr>
                                              <w:lang w:val="en-NZ"/>
                                            </w:rPr>
                                            <w:br/>
                                          </w:r>
                                          <w:hyperlink r:id="rId31" w:tgtFrame="_blank" w:history="1">
                                            <w:r w:rsidRPr="009F34E9">
                                              <w:rPr>
                                                <w:rStyle w:val="Hyperlink"/>
                                                <w:lang w:val="en-NZ"/>
                                              </w:rPr>
                                              <w:t>Breast Cancer &amp; Alcohol</w:t>
                                            </w:r>
                                          </w:hyperlink>
                                          <w:r w:rsidRPr="009F34E9">
                                            <w:rPr>
                                              <w:lang w:val="en-NZ"/>
                                            </w:rPr>
                                            <w:br/>
                                          </w:r>
                                          <w:hyperlink r:id="rId32" w:tgtFrame="_blank" w:history="1">
                                            <w:r w:rsidRPr="009F34E9">
                                              <w:rPr>
                                                <w:rStyle w:val="Hyperlink"/>
                                                <w:lang w:val="en-NZ"/>
                                              </w:rPr>
                                              <w:t>Blog: Alcohol and breast cancer</w:t>
                                            </w:r>
                                          </w:hyperlink>
                                          <w:r w:rsidRPr="009F34E9">
                                            <w:rPr>
                                              <w:lang w:val="en-NZ"/>
                                            </w:rPr>
                                            <w:br/>
                                          </w:r>
                                          <w:r w:rsidRPr="009F34E9">
                                            <w:rPr>
                                              <w:lang w:val="en-NZ"/>
                                            </w:rPr>
                                            <w:br/>
                                          </w:r>
                                          <w:r w:rsidRPr="009F34E9">
                                            <w:rPr>
                                              <w:b/>
                                              <w:bCs/>
                                              <w:lang w:val="en-NZ"/>
                                            </w:rPr>
                                            <w:t>FASD</w:t>
                                          </w:r>
                                          <w:r w:rsidRPr="009F34E9">
                                            <w:rPr>
                                              <w:lang w:val="en-NZ"/>
                                            </w:rPr>
                                            <w:br/>
                                          </w:r>
                                          <w:hyperlink r:id="rId33" w:tgtFrame="_blank" w:history="1">
                                            <w:r w:rsidRPr="009F34E9">
                                              <w:rPr>
                                                <w:rStyle w:val="Hyperlink"/>
                                                <w:lang w:val="en-NZ"/>
                                              </w:rPr>
                                              <w:t xml:space="preserve">Putting </w:t>
                                            </w:r>
                                            <w:proofErr w:type="spellStart"/>
                                            <w:r w:rsidRPr="009F34E9">
                                              <w:rPr>
                                                <w:rStyle w:val="Hyperlink"/>
                                                <w:lang w:val="en-NZ"/>
                                              </w:rPr>
                                              <w:t>Fetal</w:t>
                                            </w:r>
                                            <w:proofErr w:type="spellEnd"/>
                                            <w:r w:rsidRPr="009F34E9">
                                              <w:rPr>
                                                <w:rStyle w:val="Hyperlink"/>
                                                <w:lang w:val="en-NZ"/>
                                              </w:rPr>
                                              <w:t xml:space="preserve"> Alcohol Spectrum Disorder on the Map in New Zealand</w:t>
                                            </w:r>
                                          </w:hyperlink>
                                          <w:r w:rsidRPr="009F34E9">
                                            <w:rPr>
                                              <w:lang w:val="en-NZ"/>
                                            </w:rPr>
                                            <w:t xml:space="preserve"> </w:t>
                                          </w:r>
                                          <w:r w:rsidRPr="009F34E9">
                                            <w:rPr>
                                              <w:lang w:val="en-NZ"/>
                                            </w:rPr>
                                            <w:br/>
                                          </w:r>
                                          <w:r w:rsidRPr="009F34E9">
                                            <w:rPr>
                                              <w:lang w:val="en-NZ"/>
                                            </w:rPr>
                                            <w:br/>
                                          </w:r>
                                          <w:r w:rsidRPr="009F34E9">
                                            <w:rPr>
                                              <w:b/>
                                              <w:bCs/>
                                              <w:lang w:val="en-NZ"/>
                                            </w:rPr>
                                            <w:t>Advertising and sponsorship</w:t>
                                          </w:r>
                                          <w:r w:rsidRPr="009F34E9">
                                            <w:rPr>
                                              <w:lang w:val="en-NZ"/>
                                            </w:rPr>
                                            <w:br/>
                                          </w:r>
                                          <w:hyperlink r:id="rId34" w:tgtFrame="_blank" w:history="1">
                                            <w:r w:rsidRPr="009F34E9">
                                              <w:rPr>
                                                <w:rStyle w:val="Hyperlink"/>
                                                <w:lang w:val="en-NZ"/>
                                              </w:rPr>
                                              <w:t>Alcohol marketing during major sport events on New Zealand television</w:t>
                                            </w:r>
                                          </w:hyperlink>
                                          <w:r w:rsidRPr="009F34E9">
                                            <w:rPr>
                                              <w:lang w:val="en-NZ"/>
                                            </w:rPr>
                                            <w:t xml:space="preserve"> </w:t>
                                          </w:r>
                                          <w:r w:rsidRPr="009F34E9">
                                            <w:rPr>
                                              <w:lang w:val="en-NZ"/>
                                            </w:rPr>
                                            <w:br/>
                                          </w:r>
                                          <w:hyperlink r:id="rId35" w:tgtFrame="_blank" w:history="1">
                                            <w:r w:rsidRPr="009F34E9">
                                              <w:rPr>
                                                <w:rStyle w:val="Hyperlink"/>
                                                <w:lang w:val="en-NZ"/>
                                              </w:rPr>
                                              <w:t>Alcohol marketing supplement of Addiction Journal</w:t>
                                            </w:r>
                                          </w:hyperlink>
                                          <w:r w:rsidRPr="009F34E9">
                                            <w:rPr>
                                              <w:lang w:val="en-NZ"/>
                                            </w:rPr>
                                            <w:br/>
                                          </w:r>
                                          <w:hyperlink r:id="rId36" w:tgtFrame="_blank" w:history="1">
                                            <w:r w:rsidRPr="009F34E9">
                                              <w:rPr>
                                                <w:rStyle w:val="Hyperlink"/>
                                                <w:lang w:val="en-NZ"/>
                                              </w:rPr>
                                              <w:t xml:space="preserve">Alcohol harm reduction advertisements which motivate reduced drinking among adults </w:t>
                                            </w:r>
                                          </w:hyperlink>
                                          <w:r w:rsidRPr="009F34E9">
                                            <w:rPr>
                                              <w:lang w:val="en-NZ"/>
                                            </w:rPr>
                                            <w:br/>
                                          </w:r>
                                          <w:hyperlink r:id="rId37" w:tgtFrame="_blank" w:history="1">
                                            <w:r w:rsidRPr="009F34E9">
                                              <w:rPr>
                                                <w:rStyle w:val="Hyperlink"/>
                                                <w:lang w:val="en-NZ"/>
                                              </w:rPr>
                                              <w:t>Adolescents' exposure to paid alcohol advertising on television and their alcohol use</w:t>
                                            </w:r>
                                          </w:hyperlink>
                                          <w:r w:rsidRPr="009F34E9">
                                            <w:rPr>
                                              <w:lang w:val="en-NZ"/>
                                            </w:rPr>
                                            <w:t> </w:t>
                                          </w:r>
                                          <w:r w:rsidRPr="009F34E9">
                                            <w:rPr>
                                              <w:lang w:val="en-NZ"/>
                                            </w:rPr>
                                            <w:br/>
                                          </w:r>
                                          <w:hyperlink r:id="rId38" w:tgtFrame="_blank" w:history="1">
                                            <w:r w:rsidRPr="009F34E9">
                                              <w:rPr>
                                                <w:rStyle w:val="Hyperlink"/>
                                                <w:lang w:val="en-NZ"/>
                                              </w:rPr>
                                              <w:t xml:space="preserve">Analysis of a Vodka Cruiser advertising campaign </w:t>
                                            </w:r>
                                          </w:hyperlink>
                                          <w:r w:rsidRPr="009F34E9">
                                            <w:rPr>
                                              <w:lang w:val="en-NZ"/>
                                            </w:rPr>
                                            <w:t>    </w:t>
                                          </w:r>
                                          <w:r w:rsidRPr="009F34E9">
                                            <w:rPr>
                                              <w:lang w:val="en-NZ"/>
                                            </w:rPr>
                                            <w:br/>
                                          </w:r>
                                          <w:hyperlink r:id="rId39" w:tgtFrame="_blank" w:history="1">
                                            <w:r w:rsidRPr="009F34E9">
                                              <w:rPr>
                                                <w:rStyle w:val="Hyperlink"/>
                                                <w:lang w:val="en-NZ"/>
                                              </w:rPr>
                                              <w:t>Alcohol advertising and public health: systems perspectives versus narrow perspectives</w:t>
                                            </w:r>
                                          </w:hyperlink>
                                          <w:r w:rsidRPr="009F34E9">
                                            <w:rPr>
                                              <w:lang w:val="en-NZ"/>
                                            </w:rPr>
                                            <w:br/>
                                          </w:r>
                                          <w:r w:rsidRPr="009F34E9">
                                            <w:rPr>
                                              <w:lang w:val="en-NZ"/>
                                            </w:rPr>
                                            <w:br/>
                                          </w:r>
                                          <w:r w:rsidRPr="009F34E9">
                                            <w:rPr>
                                              <w:b/>
                                              <w:bCs/>
                                              <w:lang w:val="en-NZ"/>
                                            </w:rPr>
                                            <w:t>Community action</w:t>
                                          </w:r>
                                          <w:r w:rsidRPr="009F34E9">
                                            <w:rPr>
                                              <w:lang w:val="en-NZ"/>
                                            </w:rPr>
                                            <w:br/>
                                          </w:r>
                                          <w:hyperlink r:id="rId40" w:tgtFrame="_blank" w:history="1">
                                            <w:r w:rsidRPr="009F34E9">
                                              <w:rPr>
                                                <w:rStyle w:val="Hyperlink"/>
                                                <w:lang w:val="en-NZ"/>
                                              </w:rPr>
                                              <w:t>Effectiveness of community-based interventions for reducing alcohol-related harm in Australia</w:t>
                                            </w:r>
                                          </w:hyperlink>
                                          <w:r w:rsidRPr="009F34E9">
                                            <w:rPr>
                                              <w:lang w:val="en-NZ"/>
                                            </w:rPr>
                                            <w:br/>
                                          </w:r>
                                          <w:r w:rsidRPr="009F34E9">
                                            <w:rPr>
                                              <w:lang w:val="en-NZ"/>
                                            </w:rPr>
                                            <w:br/>
                                          </w:r>
                                          <w:r w:rsidRPr="009F34E9">
                                            <w:rPr>
                                              <w:b/>
                                              <w:bCs/>
                                              <w:lang w:val="en-NZ"/>
                                            </w:rPr>
                                            <w:t>Brief interventions</w:t>
                                          </w:r>
                                          <w:r w:rsidRPr="009F34E9">
                                            <w:rPr>
                                              <w:lang w:val="en-NZ"/>
                                            </w:rPr>
                                            <w:br/>
                                          </w:r>
                                          <w:hyperlink r:id="rId41" w:tgtFrame="_blank" w:history="1">
                                            <w:r w:rsidRPr="009F34E9">
                                              <w:rPr>
                                                <w:rStyle w:val="Hyperlink"/>
                                                <w:lang w:val="en-NZ"/>
                                              </w:rPr>
                                              <w:t>Alcohol brief interventions in community-based youth work settings</w:t>
                                            </w:r>
                                          </w:hyperlink>
                                          <w:r w:rsidRPr="009F34E9">
                                            <w:rPr>
                                              <w:lang w:val="en-NZ"/>
                                            </w:rPr>
                                            <w:t xml:space="preserve">  </w:t>
                                          </w:r>
                                          <w:r w:rsidRPr="009F34E9">
                                            <w:rPr>
                                              <w:lang w:val="en-NZ"/>
                                            </w:rPr>
                                            <w:br/>
                                          </w:r>
                                          <w:r w:rsidRPr="009F34E9">
                                            <w:rPr>
                                              <w:lang w:val="en-NZ"/>
                                            </w:rPr>
                                            <w:br/>
                                          </w:r>
                                          <w:r w:rsidRPr="009F34E9">
                                            <w:rPr>
                                              <w:b/>
                                              <w:bCs/>
                                              <w:lang w:val="en-NZ"/>
                                            </w:rPr>
                                            <w:t>Research methods</w:t>
                                          </w:r>
                                          <w:r w:rsidRPr="009F34E9">
                                            <w:rPr>
                                              <w:lang w:val="en-NZ"/>
                                            </w:rPr>
                                            <w:br/>
                                          </w:r>
                                          <w:hyperlink r:id="rId42" w:tgtFrame="_blank" w:history="1">
                                            <w:r w:rsidRPr="009F34E9">
                                              <w:rPr>
                                                <w:rStyle w:val="Hyperlink"/>
                                                <w:lang w:val="en-NZ"/>
                                              </w:rPr>
                                              <w:t>Mapping Patterns and Trends in the Spatial Availability of Alcohol Using Low-Level Geographic Data</w:t>
                                            </w:r>
                                          </w:hyperlink>
                                          <w:r w:rsidRPr="009F34E9">
                                            <w:rPr>
                                              <w:lang w:val="en-NZ"/>
                                            </w:rPr>
                                            <w:t xml:space="preserve"> </w:t>
                                          </w:r>
                                        </w:p>
                                      </w:tc>
                                    </w:tr>
                                  </w:tbl>
                                  <w:p w:rsidR="009F34E9" w:rsidRPr="009F34E9" w:rsidRDefault="009F34E9" w:rsidP="009F34E9">
                                    <w:pPr>
                                      <w:rPr>
                                        <w:lang w:val="en-NZ"/>
                                      </w:rPr>
                                    </w:pPr>
                                  </w:p>
                                </w:tc>
                              </w:tr>
                            </w:tbl>
                            <w:p w:rsidR="009F34E9" w:rsidRPr="009F34E9" w:rsidRDefault="009F34E9" w:rsidP="009F34E9">
                              <w:pPr>
                                <w:rPr>
                                  <w:lang w:val="en-NZ"/>
                                </w:rPr>
                              </w:pPr>
                            </w:p>
                          </w:tc>
                        </w:tr>
                      </w:tbl>
                      <w:p w:rsidR="009F34E9" w:rsidRPr="009F34E9" w:rsidRDefault="009F34E9" w:rsidP="009F34E9">
                        <w:pPr>
                          <w:rPr>
                            <w:lang w:val="en-NZ"/>
                          </w:rPr>
                        </w:pPr>
                      </w:p>
                      <w:tbl>
                        <w:tblPr>
                          <w:tblW w:w="5000" w:type="pct"/>
                          <w:tblCellMar>
                            <w:left w:w="0" w:type="dxa"/>
                            <w:right w:w="0" w:type="dxa"/>
                          </w:tblCellMar>
                          <w:tblLook w:val="04A0" w:firstRow="1" w:lastRow="0" w:firstColumn="1" w:lastColumn="0" w:noHBand="0" w:noVBand="1"/>
                        </w:tblPr>
                        <w:tblGrid>
                          <w:gridCol w:w="8727"/>
                        </w:tblGrid>
                        <w:tr w:rsidR="009F34E9" w:rsidRPr="009F34E9">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7"/>
                              </w:tblGrid>
                              <w:tr w:rsidR="009F34E9" w:rsidRPr="009F34E9">
                                <w:tc>
                                  <w:tcPr>
                                    <w:tcW w:w="0" w:type="auto"/>
                                    <w:hideMark/>
                                  </w:tcPr>
                                  <w:p w:rsidR="009F34E9" w:rsidRPr="009F34E9" w:rsidRDefault="009F34E9" w:rsidP="009F34E9">
                                    <w:pPr>
                                      <w:rPr>
                                        <w:lang w:val="en-NZ"/>
                                      </w:rPr>
                                    </w:pPr>
                                    <w:r w:rsidRPr="009F34E9">
                                      <w:rPr>
                                        <w:lang w:val="en-NZ"/>
                                      </w:rPr>
                                      <w:lastRenderedPageBreak/>
                                      <w:drawing>
                                        <wp:inline distT="0" distB="0" distL="0" distR="0">
                                          <wp:extent cx="5715000" cy="1743075"/>
                                          <wp:effectExtent l="0" t="0" r="0" b="0"/>
                                          <wp:docPr id="16" name="Picture 16" descr="https://gallery.mailchimp.com/fd68a9d3a6dc386bd42769069/images/89cfa6ee-85b1-4173-954e-598ae5aec9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gallery.mailchimp.com/fd68a9d3a6dc386bd42769069/images/89cfa6ee-85b1-4173-954e-598ae5aec92b.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15000" cy="1743075"/>
                                                  </a:xfrm>
                                                  <a:prstGeom prst="rect">
                                                    <a:avLst/>
                                                  </a:prstGeom>
                                                  <a:noFill/>
                                                  <a:ln>
                                                    <a:noFill/>
                                                  </a:ln>
                                                </pic:spPr>
                                              </pic:pic>
                                            </a:graphicData>
                                          </a:graphic>
                                        </wp:inline>
                                      </w:drawing>
                                    </w:r>
                                  </w:p>
                                </w:tc>
                              </w:tr>
                            </w:tbl>
                            <w:p w:rsidR="009F34E9" w:rsidRPr="009F34E9" w:rsidRDefault="009F34E9" w:rsidP="009F34E9">
                              <w:pPr>
                                <w:rPr>
                                  <w:lang w:val="en-NZ"/>
                                </w:rPr>
                              </w:pPr>
                            </w:p>
                          </w:tc>
                        </w:tr>
                      </w:tbl>
                      <w:p w:rsidR="009F34E9" w:rsidRPr="009F34E9" w:rsidRDefault="009F34E9" w:rsidP="009F34E9">
                        <w:pPr>
                          <w:rPr>
                            <w:lang w:val="en-NZ"/>
                          </w:rPr>
                        </w:pPr>
                      </w:p>
                      <w:tbl>
                        <w:tblPr>
                          <w:tblW w:w="5000" w:type="pct"/>
                          <w:tblCellMar>
                            <w:left w:w="0" w:type="dxa"/>
                            <w:right w:w="0" w:type="dxa"/>
                          </w:tblCellMar>
                          <w:tblLook w:val="04A0" w:firstRow="1" w:lastRow="0" w:firstColumn="1" w:lastColumn="0" w:noHBand="0" w:noVBand="1"/>
                        </w:tblPr>
                        <w:tblGrid>
                          <w:gridCol w:w="8727"/>
                        </w:tblGrid>
                        <w:tr w:rsidR="009F34E9" w:rsidRPr="009F34E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7"/>
                              </w:tblGrid>
                              <w:tr w:rsidR="009F34E9" w:rsidRPr="009F34E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7"/>
                                    </w:tblGrid>
                                    <w:tr w:rsidR="009F34E9" w:rsidRPr="009F34E9">
                                      <w:tc>
                                        <w:tcPr>
                                          <w:tcW w:w="0" w:type="auto"/>
                                          <w:tcMar>
                                            <w:top w:w="0" w:type="dxa"/>
                                            <w:left w:w="270" w:type="dxa"/>
                                            <w:bottom w:w="135" w:type="dxa"/>
                                            <w:right w:w="270" w:type="dxa"/>
                                          </w:tcMar>
                                          <w:hideMark/>
                                        </w:tcPr>
                                        <w:p w:rsidR="009F34E9" w:rsidRPr="009F34E9" w:rsidRDefault="009F34E9" w:rsidP="009F34E9">
                                          <w:pPr>
                                            <w:rPr>
                                              <w:lang w:val="en-NZ"/>
                                            </w:rPr>
                                          </w:pPr>
                                          <w:r w:rsidRPr="009F34E9">
                                            <w:rPr>
                                              <w:b/>
                                              <w:bCs/>
                                              <w:lang w:val="en-NZ"/>
                                            </w:rPr>
                                            <w:t>Floor 1, 27 Gillies Ave, Newmarket, Auckland 1023, PO Box 99407, Newmarket, Auckland 1149 </w:t>
                                          </w:r>
                                          <w:r w:rsidRPr="009F34E9">
                                            <w:rPr>
                                              <w:b/>
                                              <w:bCs/>
                                              <w:lang w:val="en-NZ"/>
                                            </w:rPr>
                                            <w:br/>
                                            <w:t>Ph. 09 520 7036  </w:t>
                                          </w:r>
                                          <w:hyperlink r:id="rId44" w:tgtFrame="_blank" w:history="1">
                                            <w:r w:rsidRPr="009F34E9">
                                              <w:rPr>
                                                <w:rStyle w:val="Hyperlink"/>
                                                <w:lang w:val="en-NZ"/>
                                              </w:rPr>
                                              <w:t>www.ahw.org.nz</w:t>
                                            </w:r>
                                          </w:hyperlink>
                                          <w:r w:rsidRPr="009F34E9">
                                            <w:rPr>
                                              <w:b/>
                                              <w:bCs/>
                                              <w:lang w:val="en-NZ"/>
                                            </w:rPr>
                                            <w:t xml:space="preserve"> Feel free to join us on </w:t>
                                          </w:r>
                                          <w:hyperlink r:id="rId45" w:tgtFrame="_blank" w:history="1">
                                            <w:r w:rsidRPr="009F34E9">
                                              <w:rPr>
                                                <w:rStyle w:val="Hyperlink"/>
                                                <w:lang w:val="en-NZ"/>
                                              </w:rPr>
                                              <w:t>Facebook</w:t>
                                            </w:r>
                                          </w:hyperlink>
                                          <w:r w:rsidRPr="009F34E9">
                                            <w:rPr>
                                              <w:b/>
                                              <w:bCs/>
                                              <w:lang w:val="en-NZ"/>
                                            </w:rPr>
                                            <w:t xml:space="preserve"> and </w:t>
                                          </w:r>
                                          <w:hyperlink r:id="rId46" w:tgtFrame="_blank" w:history="1">
                                            <w:r w:rsidRPr="009F34E9">
                                              <w:rPr>
                                                <w:rStyle w:val="Hyperlink"/>
                                                <w:lang w:val="en-NZ"/>
                                              </w:rPr>
                                              <w:t>Twitter</w:t>
                                            </w:r>
                                          </w:hyperlink>
                                        </w:p>
                                      </w:tc>
                                    </w:tr>
                                  </w:tbl>
                                  <w:p w:rsidR="009F34E9" w:rsidRPr="009F34E9" w:rsidRDefault="009F34E9" w:rsidP="009F34E9">
                                    <w:pPr>
                                      <w:rPr>
                                        <w:lang w:val="en-NZ"/>
                                      </w:rPr>
                                    </w:pPr>
                                  </w:p>
                                </w:tc>
                              </w:tr>
                            </w:tbl>
                            <w:p w:rsidR="009F34E9" w:rsidRPr="009F34E9" w:rsidRDefault="009F34E9" w:rsidP="009F34E9">
                              <w:pPr>
                                <w:rPr>
                                  <w:lang w:val="en-NZ"/>
                                </w:rPr>
                              </w:pPr>
                            </w:p>
                          </w:tc>
                        </w:tr>
                      </w:tbl>
                      <w:p w:rsidR="009F34E9" w:rsidRPr="009F34E9" w:rsidRDefault="009F34E9" w:rsidP="009F34E9">
                        <w:pPr>
                          <w:rPr>
                            <w:lang w:val="en-NZ"/>
                          </w:rPr>
                        </w:pPr>
                      </w:p>
                      <w:tbl>
                        <w:tblPr>
                          <w:tblW w:w="5000" w:type="pct"/>
                          <w:tblCellMar>
                            <w:left w:w="0" w:type="dxa"/>
                            <w:right w:w="0" w:type="dxa"/>
                          </w:tblCellMar>
                          <w:tblLook w:val="04A0" w:firstRow="1" w:lastRow="0" w:firstColumn="1" w:lastColumn="0" w:noHBand="0" w:noVBand="1"/>
                        </w:tblPr>
                        <w:tblGrid>
                          <w:gridCol w:w="8727"/>
                        </w:tblGrid>
                        <w:tr w:rsidR="009F34E9" w:rsidRPr="009F34E9">
                          <w:tc>
                            <w:tcPr>
                              <w:tcW w:w="0" w:type="auto"/>
                              <w:tcMar>
                                <w:top w:w="30" w:type="dxa"/>
                                <w:left w:w="270" w:type="dxa"/>
                                <w:bottom w:w="3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187"/>
                              </w:tblGrid>
                              <w:tr w:rsidR="009F34E9" w:rsidRPr="009F34E9">
                                <w:tc>
                                  <w:tcPr>
                                    <w:tcW w:w="0" w:type="auto"/>
                                    <w:tcBorders>
                                      <w:top w:val="single" w:sz="12" w:space="0" w:color="EAEAEA"/>
                                      <w:left w:val="nil"/>
                                      <w:bottom w:val="nil"/>
                                      <w:right w:val="nil"/>
                                    </w:tcBorders>
                                    <w:vAlign w:val="center"/>
                                    <w:hideMark/>
                                  </w:tcPr>
                                  <w:p w:rsidR="009F34E9" w:rsidRPr="009F34E9" w:rsidRDefault="009F34E9" w:rsidP="009F34E9">
                                    <w:pPr>
                                      <w:rPr>
                                        <w:lang w:val="en-NZ"/>
                                      </w:rPr>
                                    </w:pPr>
                                  </w:p>
                                </w:tc>
                              </w:tr>
                            </w:tbl>
                            <w:p w:rsidR="009F34E9" w:rsidRPr="009F34E9" w:rsidRDefault="009F34E9" w:rsidP="009F34E9">
                              <w:pPr>
                                <w:rPr>
                                  <w:lang w:val="en-NZ"/>
                                </w:rPr>
                              </w:pPr>
                            </w:p>
                          </w:tc>
                        </w:tr>
                      </w:tbl>
                      <w:p w:rsidR="009F34E9" w:rsidRPr="009F34E9" w:rsidRDefault="009F34E9" w:rsidP="009F34E9">
                        <w:pPr>
                          <w:rPr>
                            <w:lang w:val="en-NZ"/>
                          </w:rPr>
                        </w:pPr>
                      </w:p>
                      <w:tbl>
                        <w:tblPr>
                          <w:tblW w:w="5000" w:type="pct"/>
                          <w:tblCellMar>
                            <w:left w:w="0" w:type="dxa"/>
                            <w:right w:w="0" w:type="dxa"/>
                          </w:tblCellMar>
                          <w:tblLook w:val="04A0" w:firstRow="1" w:lastRow="0" w:firstColumn="1" w:lastColumn="0" w:noHBand="0" w:noVBand="1"/>
                        </w:tblPr>
                        <w:tblGrid>
                          <w:gridCol w:w="8727"/>
                        </w:tblGrid>
                        <w:tr w:rsidR="009F34E9" w:rsidRPr="009F34E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7"/>
                              </w:tblGrid>
                              <w:tr w:rsidR="009F34E9" w:rsidRPr="009F34E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7"/>
                                    </w:tblGrid>
                                    <w:tr w:rsidR="009F34E9" w:rsidRPr="009F34E9">
                                      <w:tc>
                                        <w:tcPr>
                                          <w:tcW w:w="0" w:type="auto"/>
                                          <w:tcMar>
                                            <w:top w:w="0" w:type="dxa"/>
                                            <w:left w:w="270" w:type="dxa"/>
                                            <w:bottom w:w="135" w:type="dxa"/>
                                            <w:right w:w="270" w:type="dxa"/>
                                          </w:tcMar>
                                          <w:hideMark/>
                                        </w:tcPr>
                                        <w:p w:rsidR="009F34E9" w:rsidRPr="009F34E9" w:rsidRDefault="009F34E9" w:rsidP="009F34E9">
                                          <w:pPr>
                                            <w:rPr>
                                              <w:lang w:val="en-NZ"/>
                                            </w:rPr>
                                          </w:pPr>
                                          <w:r w:rsidRPr="009F34E9">
                                            <w:rPr>
                                              <w:i/>
                                              <w:iCs/>
                                              <w:lang w:val="en-NZ"/>
                                            </w:rPr>
                                            <w:t xml:space="preserve">Copyright © 2017 Alcohol </w:t>
                                          </w:r>
                                          <w:proofErr w:type="spellStart"/>
                                          <w:r w:rsidRPr="009F34E9">
                                            <w:rPr>
                                              <w:i/>
                                              <w:iCs/>
                                              <w:lang w:val="en-NZ"/>
                                            </w:rPr>
                                            <w:t>Healthwatch</w:t>
                                          </w:r>
                                          <w:proofErr w:type="spellEnd"/>
                                          <w:r w:rsidRPr="009F34E9">
                                            <w:rPr>
                                              <w:i/>
                                              <w:iCs/>
                                              <w:lang w:val="en-NZ"/>
                                            </w:rPr>
                                            <w:t xml:space="preserve"> All rights reserved.</w:t>
                                          </w:r>
                                          <w:r w:rsidRPr="009F34E9">
                                            <w:rPr>
                                              <w:i/>
                                              <w:iCs/>
                                              <w:lang w:val="en-NZ"/>
                                            </w:rPr>
                                            <w:br/>
                                          </w:r>
                                          <w:proofErr w:type="gramStart"/>
                                          <w:r w:rsidRPr="009F34E9">
                                            <w:rPr>
                                              <w:i/>
                                              <w:iCs/>
                                              <w:lang w:val="en-NZ"/>
                                            </w:rPr>
                                            <w:t>You're</w:t>
                                          </w:r>
                                          <w:proofErr w:type="gramEnd"/>
                                          <w:r w:rsidRPr="009F34E9">
                                            <w:rPr>
                                              <w:i/>
                                              <w:iCs/>
                                              <w:lang w:val="en-NZ"/>
                                            </w:rPr>
                                            <w:t xml:space="preserve"> receiving this email because you signed up to receive the news from Alcohol </w:t>
                                          </w:r>
                                          <w:proofErr w:type="spellStart"/>
                                          <w:r w:rsidRPr="009F34E9">
                                            <w:rPr>
                                              <w:i/>
                                              <w:iCs/>
                                              <w:lang w:val="en-NZ"/>
                                            </w:rPr>
                                            <w:t>Healthwatch</w:t>
                                          </w:r>
                                          <w:proofErr w:type="spellEnd"/>
                                          <w:r w:rsidRPr="009F34E9">
                                            <w:rPr>
                                              <w:i/>
                                              <w:iCs/>
                                              <w:lang w:val="en-NZ"/>
                                            </w:rPr>
                                            <w:t>. </w:t>
                                          </w:r>
                                          <w:proofErr w:type="gramStart"/>
                                          <w:r w:rsidRPr="009F34E9">
                                            <w:rPr>
                                              <w:lang w:val="en-NZ"/>
                                            </w:rPr>
                                            <w:t>Want to change how you receive these emails?</w:t>
                                          </w:r>
                                          <w:proofErr w:type="gramEnd"/>
                                          <w:r w:rsidRPr="009F34E9">
                                            <w:rPr>
                                              <w:lang w:val="en-NZ"/>
                                            </w:rPr>
                                            <w:t xml:space="preserve"> Email </w:t>
                                          </w:r>
                                          <w:hyperlink r:id="rId47" w:tgtFrame="_blank" w:history="1">
                                            <w:r w:rsidRPr="009F34E9">
                                              <w:rPr>
                                                <w:rStyle w:val="Hyperlink"/>
                                                <w:lang w:val="en-NZ"/>
                                              </w:rPr>
                                              <w:t>ahw@ahw.org.nz</w:t>
                                            </w:r>
                                          </w:hyperlink>
                                          <w:r w:rsidRPr="009F34E9">
                                            <w:rPr>
                                              <w:lang w:val="en-NZ"/>
                                            </w:rPr>
                                            <w:t xml:space="preserve"> to unsubscribe.</w:t>
                                          </w:r>
                                        </w:p>
                                        <w:p w:rsidR="009F34E9" w:rsidRPr="009F34E9" w:rsidRDefault="009F34E9" w:rsidP="009F34E9">
                                          <w:pPr>
                                            <w:rPr>
                                              <w:lang w:val="en-NZ"/>
                                            </w:rPr>
                                          </w:pPr>
                                          <w:r w:rsidRPr="009F34E9">
                                            <w:rPr>
                                              <w:lang w:val="en-NZ"/>
                                            </w:rPr>
                                            <w:br/>
                                            <w:t xml:space="preserve">DISCLAIMER: Whilst every effort </w:t>
                                          </w:r>
                                          <w:proofErr w:type="gramStart"/>
                                          <w:r w:rsidRPr="009F34E9">
                                            <w:rPr>
                                              <w:lang w:val="en-NZ"/>
                                            </w:rPr>
                                            <w:t>has been made</w:t>
                                          </w:r>
                                          <w:proofErr w:type="gramEnd"/>
                                          <w:r w:rsidRPr="009F34E9">
                                            <w:rPr>
                                              <w:lang w:val="en-NZ"/>
                                            </w:rPr>
                                            <w:t xml:space="preserve"> to ensure the accuracy of the information contained within this e-bulletin, Alcohol </w:t>
                                          </w:r>
                                          <w:proofErr w:type="spellStart"/>
                                          <w:r w:rsidRPr="009F34E9">
                                            <w:rPr>
                                              <w:lang w:val="en-NZ"/>
                                            </w:rPr>
                                            <w:t>Healthwatch</w:t>
                                          </w:r>
                                          <w:proofErr w:type="spellEnd"/>
                                          <w:r w:rsidRPr="009F34E9">
                                            <w:rPr>
                                              <w:lang w:val="en-NZ"/>
                                            </w:rPr>
                                            <w:t xml:space="preserve"> accepts no legal liability or responsibility as to the accuracy, content or use of any information made available through this e-bulletin. All links to other websites </w:t>
                                          </w:r>
                                          <w:proofErr w:type="gramStart"/>
                                          <w:r w:rsidRPr="009F34E9">
                                            <w:rPr>
                                              <w:lang w:val="en-NZ"/>
                                            </w:rPr>
                                            <w:t>are provided</w:t>
                                          </w:r>
                                          <w:proofErr w:type="gramEnd"/>
                                          <w:r w:rsidRPr="009F34E9">
                                            <w:rPr>
                                              <w:lang w:val="en-NZ"/>
                                            </w:rPr>
                                            <w:t xml:space="preserve"> for convenience only. Alcohol </w:t>
                                          </w:r>
                                          <w:proofErr w:type="spellStart"/>
                                          <w:r w:rsidRPr="009F34E9">
                                            <w:rPr>
                                              <w:lang w:val="en-NZ"/>
                                            </w:rPr>
                                            <w:t>Healthwatch</w:t>
                                          </w:r>
                                          <w:proofErr w:type="spellEnd"/>
                                          <w:r w:rsidRPr="009F34E9">
                                            <w:rPr>
                                              <w:lang w:val="en-NZ"/>
                                            </w:rPr>
                                            <w:t xml:space="preserve"> accepts no legal liability or responsibility as to the content, accuracy or use of information posted by other websites. The </w:t>
                                          </w:r>
                                          <w:proofErr w:type="gramStart"/>
                                          <w:r w:rsidRPr="009F34E9">
                                            <w:rPr>
                                              <w:lang w:val="en-NZ"/>
                                            </w:rPr>
                                            <w:t>production of this e-news is funded by the Ministry of Health</w:t>
                                          </w:r>
                                          <w:proofErr w:type="gramEnd"/>
                                          <w:r w:rsidRPr="009F34E9">
                                            <w:rPr>
                                              <w:lang w:val="en-NZ"/>
                                            </w:rPr>
                                            <w:t>.</w:t>
                                          </w:r>
                                        </w:p>
                                      </w:tc>
                                    </w:tr>
                                  </w:tbl>
                                  <w:p w:rsidR="009F34E9" w:rsidRPr="009F34E9" w:rsidRDefault="009F34E9" w:rsidP="009F34E9">
                                    <w:pPr>
                                      <w:rPr>
                                        <w:lang w:val="en-NZ"/>
                                      </w:rPr>
                                    </w:pPr>
                                  </w:p>
                                </w:tc>
                              </w:tr>
                            </w:tbl>
                            <w:p w:rsidR="009F34E9" w:rsidRPr="009F34E9" w:rsidRDefault="009F34E9" w:rsidP="009F34E9">
                              <w:pPr>
                                <w:rPr>
                                  <w:lang w:val="en-NZ"/>
                                </w:rPr>
                              </w:pPr>
                            </w:p>
                          </w:tc>
                        </w:tr>
                      </w:tbl>
                      <w:p w:rsidR="009F34E9" w:rsidRPr="009F34E9" w:rsidRDefault="009F34E9" w:rsidP="009F34E9">
                        <w:pPr>
                          <w:rPr>
                            <w:lang w:val="en-NZ"/>
                          </w:rPr>
                        </w:pPr>
                      </w:p>
                    </w:tc>
                  </w:tr>
                </w:tbl>
                <w:p w:rsidR="009F34E9" w:rsidRPr="009F34E9" w:rsidRDefault="009F34E9" w:rsidP="009F34E9">
                  <w:pPr>
                    <w:rPr>
                      <w:lang w:val="en-NZ"/>
                    </w:rPr>
                  </w:pPr>
                </w:p>
              </w:tc>
            </w:tr>
          </w:tbl>
          <w:p w:rsidR="009F34E9" w:rsidRPr="009F34E9" w:rsidRDefault="009F34E9" w:rsidP="009F34E9">
            <w:pPr>
              <w:rPr>
                <w:lang w:val="en-NZ"/>
              </w:rPr>
            </w:pPr>
          </w:p>
        </w:tc>
      </w:tr>
    </w:tbl>
    <w:p w:rsidR="009F34E9" w:rsidRPr="009F34E9" w:rsidRDefault="009F34E9" w:rsidP="009F34E9">
      <w:pPr>
        <w:rPr>
          <w:lang w:val="en-NZ"/>
        </w:rPr>
      </w:pPr>
      <w:r w:rsidRPr="009F34E9">
        <w:rPr>
          <w:lang w:val="en-NZ"/>
        </w:rPr>
        <w:lastRenderedPageBreak/>
        <w:br/>
      </w:r>
      <w:r w:rsidRPr="009F34E9">
        <w:rPr>
          <w:lang w:val="en-NZ"/>
        </w:rPr>
        <w:br/>
      </w:r>
    </w:p>
    <w:p w:rsidR="00E20C8C" w:rsidRDefault="00E20C8C"/>
    <w:sectPr w:rsidR="00E20C8C" w:rsidSect="003A523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F7534"/>
    <w:multiLevelType w:val="multilevel"/>
    <w:tmpl w:val="1564D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FBF0CAC"/>
    <w:multiLevelType w:val="multilevel"/>
    <w:tmpl w:val="987C6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E9"/>
    <w:rsid w:val="00081AC7"/>
    <w:rsid w:val="000A2772"/>
    <w:rsid w:val="00165C38"/>
    <w:rsid w:val="00193D63"/>
    <w:rsid w:val="001C73B2"/>
    <w:rsid w:val="001E3978"/>
    <w:rsid w:val="002716BC"/>
    <w:rsid w:val="00385CCB"/>
    <w:rsid w:val="003A5233"/>
    <w:rsid w:val="004E5AAB"/>
    <w:rsid w:val="00516D6E"/>
    <w:rsid w:val="0052106E"/>
    <w:rsid w:val="00582F27"/>
    <w:rsid w:val="006F36F6"/>
    <w:rsid w:val="006F5603"/>
    <w:rsid w:val="007420BF"/>
    <w:rsid w:val="007F47A8"/>
    <w:rsid w:val="0080633B"/>
    <w:rsid w:val="00842D32"/>
    <w:rsid w:val="00846C65"/>
    <w:rsid w:val="00894AC0"/>
    <w:rsid w:val="009F34E9"/>
    <w:rsid w:val="00AD2781"/>
    <w:rsid w:val="00B25204"/>
    <w:rsid w:val="00BA7A8F"/>
    <w:rsid w:val="00BF132C"/>
    <w:rsid w:val="00DA1352"/>
    <w:rsid w:val="00E20C8C"/>
    <w:rsid w:val="00E239E9"/>
    <w:rsid w:val="00E27BDC"/>
    <w:rsid w:val="00E80819"/>
    <w:rsid w:val="00F01EFB"/>
    <w:rsid w:val="00F355C4"/>
    <w:rsid w:val="00F4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8A11B-97E7-4A9B-922E-4F3C0DED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33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4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35907">
      <w:bodyDiv w:val="1"/>
      <w:marLeft w:val="0"/>
      <w:marRight w:val="0"/>
      <w:marTop w:val="0"/>
      <w:marBottom w:val="0"/>
      <w:divBdr>
        <w:top w:val="none" w:sz="0" w:space="0" w:color="auto"/>
        <w:left w:val="none" w:sz="0" w:space="0" w:color="auto"/>
        <w:bottom w:val="none" w:sz="0" w:space="0" w:color="auto"/>
        <w:right w:val="none" w:sz="0" w:space="0" w:color="auto"/>
      </w:divBdr>
    </w:div>
    <w:div w:id="1949311583">
      <w:bodyDiv w:val="1"/>
      <w:marLeft w:val="0"/>
      <w:marRight w:val="0"/>
      <w:marTop w:val="0"/>
      <w:marBottom w:val="0"/>
      <w:divBdr>
        <w:top w:val="none" w:sz="0" w:space="0" w:color="auto"/>
        <w:left w:val="none" w:sz="0" w:space="0" w:color="auto"/>
        <w:bottom w:val="none" w:sz="0" w:space="0" w:color="auto"/>
        <w:right w:val="none" w:sz="0" w:space="0" w:color="auto"/>
      </w:divBdr>
    </w:div>
    <w:div w:id="200940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hw.us13.list-manage.com/track/click?u=fd68a9d3a6dc386bd42769069&amp;id=9c0284103c&amp;e=dce7683889" TargetMode="External"/><Relationship Id="rId18" Type="http://schemas.openxmlformats.org/officeDocument/2006/relationships/hyperlink" Target="http://ahw.us13.list-manage.com/track/click?u=fd68a9d3a6dc386bd42769069&amp;id=ea2e688681&amp;e=dce7683889" TargetMode="External"/><Relationship Id="rId26" Type="http://schemas.openxmlformats.org/officeDocument/2006/relationships/hyperlink" Target="http://scanmail.trustwave.com/?c=7264&amp;d=ov_V2d66Csbp0tfT8ONPFYKeYp1q3YkzQIslwD0EYQ&amp;u=http%3a%2f%2fahw%2eus13%2elist-manage1%2ecom%2ftrack%2fclick%3fu%3dfd68a9d3a6dc386bd42769069%26id%3dbfe728774e%26e%3ddce7683889" TargetMode="External"/><Relationship Id="rId39" Type="http://schemas.openxmlformats.org/officeDocument/2006/relationships/hyperlink" Target="http://scanmail.trustwave.com/?c=7264&amp;d=ov_V2d66Csbp0tfT8ONPFYKeYp1q3YkzQNN2xz0FMQ&amp;u=http%3a%2f%2fahw%2eus13%2elist-manage1%2ecom%2ftrack%2fclick%3fu%3dfd68a9d3a6dc386bd42769069%26id%3d58bfcf194c%26e%3ddce7683889" TargetMode="External"/><Relationship Id="rId3" Type="http://schemas.openxmlformats.org/officeDocument/2006/relationships/settings" Target="settings.xml"/><Relationship Id="rId21" Type="http://schemas.openxmlformats.org/officeDocument/2006/relationships/hyperlink" Target="mailto:esther@ahw.org.nz" TargetMode="External"/><Relationship Id="rId34" Type="http://schemas.openxmlformats.org/officeDocument/2006/relationships/hyperlink" Target="http://ahw.us13.list-manage.com/track/click?u=fd68a9d3a6dc386bd42769069&amp;id=76524bb9be&amp;e=dce7683889" TargetMode="External"/><Relationship Id="rId42" Type="http://schemas.openxmlformats.org/officeDocument/2006/relationships/hyperlink" Target="http://ahw.us13.list-manage2.com/track/click?u=fd68a9d3a6dc386bd42769069&amp;id=b1eda39be8&amp;e=dce7683889" TargetMode="External"/><Relationship Id="rId47" Type="http://schemas.openxmlformats.org/officeDocument/2006/relationships/hyperlink" Target="mailto:ahw@ahw.org.nz" TargetMode="External"/><Relationship Id="rId7" Type="http://schemas.openxmlformats.org/officeDocument/2006/relationships/image" Target="media/image2.png"/><Relationship Id="rId12" Type="http://schemas.openxmlformats.org/officeDocument/2006/relationships/hyperlink" Target="http://scanmail.trustwave.com/?c=7264&amp;d=ov_V2d66Csbp0tfT8ONPFYKeYp1q3YkzQN93lTEHNg&amp;u=http%3a%2f%2fahw%2eus13%2elist-manage1%2ecom%2ftrack%2fclick%3fu%3dfd68a9d3a6dc386bd42769069%26id%3d3e4406f2b3%26e%3ddce7683889" TargetMode="External"/><Relationship Id="rId17" Type="http://schemas.openxmlformats.org/officeDocument/2006/relationships/image" Target="media/image6.jpeg"/><Relationship Id="rId25" Type="http://schemas.openxmlformats.org/officeDocument/2006/relationships/hyperlink" Target="http://ahw.us13.list-manage.com/track/click?u=fd68a9d3a6dc386bd42769069&amp;id=3f731135fb&amp;e=dce7683889" TargetMode="External"/><Relationship Id="rId33" Type="http://schemas.openxmlformats.org/officeDocument/2006/relationships/hyperlink" Target="http://ahw.us13.list-manage.com/track/click?u=fd68a9d3a6dc386bd42769069&amp;id=511970e887&amp;e=dce7683889" TargetMode="External"/><Relationship Id="rId38" Type="http://schemas.openxmlformats.org/officeDocument/2006/relationships/hyperlink" Target="http://ahw.us13.list-manage.com/track/click?u=fd68a9d3a6dc386bd42769069&amp;id=b24360d3cb&amp;e=dce7683889" TargetMode="External"/><Relationship Id="rId46" Type="http://schemas.openxmlformats.org/officeDocument/2006/relationships/hyperlink" Target="http://scanmail.trustwave.com/?c=7264&amp;d=ov_V2d66Csbp0tfT8ONPFYKeYp1q3YkzQNgnxT0FNA&amp;u=http%3a%2f%2fahw%2eus13%2elist-manage1%2ecom%2ftrack%2fclick%3fu%3dfd68a9d3a6dc386bd42769069%26id%3daa52a4ec8d%26e%3ddce7683889"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ahw.us13.list-manage.com/track/click?u=fd68a9d3a6dc386bd42769069&amp;id=7f3e3ea965&amp;e=dce7683889" TargetMode="External"/><Relationship Id="rId41" Type="http://schemas.openxmlformats.org/officeDocument/2006/relationships/hyperlink" Target="http://ahw.us13.list-manage.com/track/click?u=fd68a9d3a6dc386bd42769069&amp;id=fe61539e97&amp;e=dce7683889"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hyperlink" Target="http://ahw.us13.list-manage.com/track/click?u=fd68a9d3a6dc386bd42769069&amp;id=15db0459c8&amp;e=dce7683889" TargetMode="External"/><Relationship Id="rId32" Type="http://schemas.openxmlformats.org/officeDocument/2006/relationships/hyperlink" Target="http://scanmail.trustwave.com/?c=7264&amp;d=ov_V2d66Csbp0tfT8ONPFYKeYp1q3YkzQNsqlG5UMg&amp;u=http%3a%2f%2fahw%2eus13%2elist-manage1%2ecom%2ftrack%2fclick%3fu%3dfd68a9d3a6dc386bd42769069%26id%3df86cc05aa2%26e%3ddce7683889" TargetMode="External"/><Relationship Id="rId37" Type="http://schemas.openxmlformats.org/officeDocument/2006/relationships/hyperlink" Target="http://scanmail.trustwave.com/?c=7264&amp;d=ov_V2d66Csbp0tfT8ONPFYKeYp1q3YkzQNpywDACNg&amp;u=http%3a%2f%2fahw%2eus13%2elist-manage1%2ecom%2ftrack%2fclick%3fu%3dfd68a9d3a6dc386bd42769069%26id%3d1b040cc099%26e%3ddce7683889" TargetMode="External"/><Relationship Id="rId40" Type="http://schemas.openxmlformats.org/officeDocument/2006/relationships/hyperlink" Target="http://ahw.us13.list-manage.com/track/click?u=fd68a9d3a6dc386bd42769069&amp;id=3eb750b9ee&amp;e=dce7683889" TargetMode="External"/><Relationship Id="rId45" Type="http://schemas.openxmlformats.org/officeDocument/2006/relationships/hyperlink" Target="http://ahw.us13.list-manage.com/track/click?u=fd68a9d3a6dc386bd42769069&amp;id=d5a32d6452&amp;e=dce7683889" TargetMode="External"/><Relationship Id="rId5" Type="http://schemas.openxmlformats.org/officeDocument/2006/relationships/hyperlink" Target="http://scanmail.trustwave.com/?c=7264&amp;d=ov_V2d66Csbp0tfT8ONPFYKeYp1q3YkzQNojxz4EOg&amp;u=http%3a%2f%2fmailchi%2emp%2f6d6a343ae8c3%2falcohol-healthwatch-e-news-june-1050137%3fe%3ddce7683889" TargetMode="External"/><Relationship Id="rId15" Type="http://schemas.openxmlformats.org/officeDocument/2006/relationships/hyperlink" Target="http://ahw.us13.list-manage.com/track/click?u=fd68a9d3a6dc386bd42769069&amp;id=2c2cf8caf1&amp;e=dce7683889" TargetMode="External"/><Relationship Id="rId23" Type="http://schemas.openxmlformats.org/officeDocument/2006/relationships/hyperlink" Target="http://ahw.us13.list-manage.com/track/click?u=fd68a9d3a6dc386bd42769069&amp;id=5f4030e44b&amp;e=dce7683889" TargetMode="External"/><Relationship Id="rId28" Type="http://schemas.openxmlformats.org/officeDocument/2006/relationships/hyperlink" Target="http://scanmail.trustwave.com/?c=7264&amp;d=ov_V2d66Csbp0tfT8ONPFYKeYp1q3YkzQNMiljFWMQ&amp;u=http%3a%2f%2fahw%2eus13%2elist-manage1%2ecom%2ftrack%2fclick%3fu%3dfd68a9d3a6dc386bd42769069%26id%3de73ef4fe7b%26e%3ddce7683889" TargetMode="External"/><Relationship Id="rId36" Type="http://schemas.openxmlformats.org/officeDocument/2006/relationships/hyperlink" Target="http://scanmail.trustwave.com/?c=7264&amp;d=ov_V2d66Csbp0tfT8ONPFYKeYp1q3YkzQN0kxTpfNA&amp;u=http%3a%2f%2fahw%2eus13%2elist-manage1%2ecom%2ftrack%2fclick%3fu%3dfd68a9d3a6dc386bd42769069%26id%3dbc9a06bf0a%26e%3ddce7683889" TargetMode="External"/><Relationship Id="rId49" Type="http://schemas.openxmlformats.org/officeDocument/2006/relationships/theme" Target="theme/theme1.xml"/><Relationship Id="rId10" Type="http://schemas.openxmlformats.org/officeDocument/2006/relationships/hyperlink" Target="http://ahw.us13.list-manage2.com/track/click?u=fd68a9d3a6dc386bd42769069&amp;id=3e27dab9de&amp;e=dce7683889" TargetMode="External"/><Relationship Id="rId19" Type="http://schemas.openxmlformats.org/officeDocument/2006/relationships/hyperlink" Target="mailto:arya.black@whakatohea.co.nz" TargetMode="External"/><Relationship Id="rId31" Type="http://schemas.openxmlformats.org/officeDocument/2006/relationships/hyperlink" Target="http://ahw.us13.list-manage2.com/track/click?u=fd68a9d3a6dc386bd42769069&amp;id=04f16a348c&amp;e=dce7683889" TargetMode="External"/><Relationship Id="rId44" Type="http://schemas.openxmlformats.org/officeDocument/2006/relationships/hyperlink" Target="http://scanmail.trustwave.com/?c=7264&amp;d=ov_V2d66Csbp0tfT8ONPFYKeYp1q3YkzQIsgkj4DMQ&amp;u=http%3a%2f%2fahw%2eus13%2elist-manage1%2ecom%2ftrack%2fclick%3fu%3dfd68a9d3a6dc386bd42769069%26id%3d7d8c7dcd66%26e%3ddce7683889" TargetMode="External"/><Relationship Id="rId4" Type="http://schemas.openxmlformats.org/officeDocument/2006/relationships/webSettings" Target="webSettings.xml"/><Relationship Id="rId9" Type="http://schemas.openxmlformats.org/officeDocument/2006/relationships/hyperlink" Target="http://scanmail.trustwave.com/?c=7264&amp;d=ov_V2d66Csbp0tfT8ONPFYKeYp1q3YkzQNwklDoDMg&amp;u=http%3a%2f%2fahw%2eus13%2elist-manage1%2ecom%2ftrack%2fclick%3fu%3dfd68a9d3a6dc386bd42769069%26id%3d207242f915%26e%3ddce7683889" TargetMode="External"/><Relationship Id="rId14" Type="http://schemas.openxmlformats.org/officeDocument/2006/relationships/hyperlink" Target="http://ahw.us13.list-manage.com/track/click?u=fd68a9d3a6dc386bd42769069&amp;id=001f767b80&amp;e=dce7683889" TargetMode="External"/><Relationship Id="rId22" Type="http://schemas.openxmlformats.org/officeDocument/2006/relationships/image" Target="media/image8.png"/><Relationship Id="rId27" Type="http://schemas.openxmlformats.org/officeDocument/2006/relationships/hyperlink" Target="http://ahw.us13.list-manage.com/track/click?u=fd68a9d3a6dc386bd42769069&amp;id=0693a89243&amp;e=dce7683889" TargetMode="External"/><Relationship Id="rId30" Type="http://schemas.openxmlformats.org/officeDocument/2006/relationships/hyperlink" Target="http://ahw.us13.list-manage.com/track/click?u=fd68a9d3a6dc386bd42769069&amp;id=750a26418c&amp;e=dce7683889" TargetMode="External"/><Relationship Id="rId35" Type="http://schemas.openxmlformats.org/officeDocument/2006/relationships/hyperlink" Target="http://ahw.us13.list-manage.com/track/click?u=fd68a9d3a6dc386bd42769069&amp;id=8ea0f4c74a&amp;e=dce7683889" TargetMode="External"/><Relationship Id="rId43" Type="http://schemas.openxmlformats.org/officeDocument/2006/relationships/image" Target="media/image9.png"/><Relationship Id="rId48" Type="http://schemas.openxmlformats.org/officeDocument/2006/relationships/fontTable" Target="fontTable.xm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2773</Words>
  <Characters>15810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Lopes</dc:creator>
  <cp:keywords/>
  <dc:description/>
  <cp:lastModifiedBy> </cp:lastModifiedBy>
  <cp:revision>1</cp:revision>
  <dcterms:created xsi:type="dcterms:W3CDTF">2017-07-03T21:51:00Z</dcterms:created>
  <dcterms:modified xsi:type="dcterms:W3CDTF">2017-07-03T21:54:00Z</dcterms:modified>
</cp:coreProperties>
</file>